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1E" w:rsidRDefault="0017531E" w:rsidP="0017531E">
      <w:pPr>
        <w:tabs>
          <w:tab w:val="left" w:pos="720"/>
          <w:tab w:val="right" w:pos="8640"/>
        </w:tabs>
        <w:jc w:val="right"/>
      </w:pPr>
    </w:p>
    <w:tbl>
      <w:tblPr>
        <w:tblW w:w="5000" w:type="pct"/>
        <w:tblBorders>
          <w:top w:val="double" w:sz="6" w:space="0" w:color="auto"/>
          <w:left w:val="double" w:sz="6" w:space="0" w:color="auto"/>
          <w:bottom w:val="double" w:sz="6" w:space="0" w:color="auto"/>
          <w:right w:val="double" w:sz="6" w:space="0" w:color="auto"/>
        </w:tblBorders>
        <w:tblLook w:val="0000"/>
      </w:tblPr>
      <w:tblGrid>
        <w:gridCol w:w="1631"/>
        <w:gridCol w:w="3904"/>
        <w:gridCol w:w="367"/>
        <w:gridCol w:w="3674"/>
      </w:tblGrid>
      <w:tr w:rsidR="0017531E" w:rsidTr="0017531E">
        <w:tc>
          <w:tcPr>
            <w:tcW w:w="4996" w:type="pct"/>
            <w:gridSpan w:val="4"/>
            <w:tcBorders>
              <w:top w:val="double" w:sz="6" w:space="0" w:color="auto"/>
              <w:bottom w:val="nil"/>
            </w:tcBorders>
            <w:shd w:val="clear" w:color="auto" w:fill="CCCCCC"/>
          </w:tcPr>
          <w:p w:rsidR="0017531E" w:rsidRDefault="0017531E" w:rsidP="004D71A0">
            <w:pPr>
              <w:rPr>
                <w:b/>
                <w:sz w:val="48"/>
              </w:rPr>
            </w:pPr>
            <w:r>
              <w:rPr>
                <w:b/>
                <w:sz w:val="48"/>
              </w:rPr>
              <w:t>Word Order:  Adjectives + Nouns</w:t>
            </w:r>
          </w:p>
          <w:p w:rsidR="0017531E" w:rsidRDefault="0017531E" w:rsidP="004D71A0">
            <w:pPr>
              <w:jc w:val="center"/>
              <w:rPr>
                <w:b/>
                <w:i/>
                <w:sz w:val="28"/>
              </w:rPr>
            </w:pPr>
          </w:p>
        </w:tc>
      </w:tr>
      <w:tr w:rsidR="0017531E" w:rsidTr="0017531E">
        <w:tc>
          <w:tcPr>
            <w:tcW w:w="817" w:type="pct"/>
          </w:tcPr>
          <w:p w:rsidR="0017531E" w:rsidRDefault="0017531E" w:rsidP="004D71A0"/>
        </w:tc>
        <w:tc>
          <w:tcPr>
            <w:tcW w:w="2050" w:type="pct"/>
          </w:tcPr>
          <w:p w:rsidR="0017531E" w:rsidRDefault="0017531E" w:rsidP="004D71A0"/>
        </w:tc>
        <w:tc>
          <w:tcPr>
            <w:tcW w:w="203" w:type="pct"/>
          </w:tcPr>
          <w:p w:rsidR="0017531E" w:rsidRDefault="0017531E" w:rsidP="004D71A0"/>
        </w:tc>
        <w:tc>
          <w:tcPr>
            <w:tcW w:w="1930" w:type="pct"/>
          </w:tcPr>
          <w:p w:rsidR="0017531E" w:rsidRDefault="0017531E" w:rsidP="004D71A0"/>
        </w:tc>
      </w:tr>
      <w:tr w:rsidR="0017531E" w:rsidTr="0017531E">
        <w:tc>
          <w:tcPr>
            <w:tcW w:w="817" w:type="pct"/>
            <w:tcBorders>
              <w:right w:val="nil"/>
            </w:tcBorders>
          </w:tcPr>
          <w:p w:rsidR="0017531E" w:rsidRDefault="0017531E" w:rsidP="004D71A0">
            <w:r>
              <w:rPr>
                <w:b/>
              </w:rPr>
              <w:t>FORM:</w:t>
            </w:r>
          </w:p>
        </w:tc>
        <w:tc>
          <w:tcPr>
            <w:tcW w:w="2253" w:type="pct"/>
            <w:gridSpan w:val="2"/>
            <w:tcBorders>
              <w:top w:val="double" w:sz="6" w:space="0" w:color="auto"/>
              <w:left w:val="double" w:sz="6" w:space="0" w:color="auto"/>
              <w:bottom w:val="double" w:sz="6" w:space="0" w:color="auto"/>
              <w:right w:val="double" w:sz="6" w:space="0" w:color="auto"/>
            </w:tcBorders>
          </w:tcPr>
          <w:p w:rsidR="0017531E" w:rsidRDefault="0017531E" w:rsidP="004D71A0">
            <w:pPr>
              <w:spacing w:line="360" w:lineRule="auto"/>
            </w:pPr>
          </w:p>
          <w:p w:rsidR="0017531E" w:rsidRDefault="0017531E" w:rsidP="004D71A0">
            <w:pPr>
              <w:spacing w:line="360" w:lineRule="auto"/>
              <w:rPr>
                <w:b/>
              </w:rPr>
            </w:pPr>
            <w:r>
              <w:rPr>
                <w:b/>
              </w:rPr>
              <w:t xml:space="preserve">      subject + verb + adjective + noun</w:t>
            </w:r>
          </w:p>
        </w:tc>
        <w:tc>
          <w:tcPr>
            <w:tcW w:w="1925" w:type="pct"/>
            <w:tcBorders>
              <w:left w:val="nil"/>
            </w:tcBorders>
          </w:tcPr>
          <w:p w:rsidR="0017531E" w:rsidRDefault="0017531E" w:rsidP="004D71A0"/>
        </w:tc>
      </w:tr>
      <w:tr w:rsidR="0017531E" w:rsidTr="0017531E">
        <w:tc>
          <w:tcPr>
            <w:tcW w:w="817" w:type="pct"/>
          </w:tcPr>
          <w:p w:rsidR="0017531E" w:rsidRDefault="0017531E" w:rsidP="004D71A0">
            <w:pPr>
              <w:rPr>
                <w:b/>
              </w:rPr>
            </w:pPr>
          </w:p>
        </w:tc>
        <w:tc>
          <w:tcPr>
            <w:tcW w:w="4178" w:type="pct"/>
            <w:gridSpan w:val="3"/>
          </w:tcPr>
          <w:p w:rsidR="0017531E" w:rsidRDefault="0017531E" w:rsidP="004D71A0"/>
        </w:tc>
      </w:tr>
      <w:tr w:rsidR="0017531E" w:rsidTr="0017531E">
        <w:tc>
          <w:tcPr>
            <w:tcW w:w="817" w:type="pct"/>
            <w:tcBorders>
              <w:bottom w:val="nil"/>
            </w:tcBorders>
          </w:tcPr>
          <w:p w:rsidR="0017531E" w:rsidRDefault="0017531E" w:rsidP="004D71A0">
            <w:r>
              <w:rPr>
                <w:b/>
              </w:rPr>
              <w:t>USE:</w:t>
            </w:r>
          </w:p>
        </w:tc>
        <w:tc>
          <w:tcPr>
            <w:tcW w:w="4178" w:type="pct"/>
            <w:gridSpan w:val="3"/>
            <w:tcBorders>
              <w:bottom w:val="nil"/>
            </w:tcBorders>
          </w:tcPr>
          <w:p w:rsidR="0017531E" w:rsidRDefault="0017531E" w:rsidP="004D71A0">
            <w:r>
              <w:t xml:space="preserve">An </w:t>
            </w:r>
            <w:r>
              <w:rPr>
                <w:b/>
              </w:rPr>
              <w:t>adjective</w:t>
            </w:r>
            <w:r>
              <w:t xml:space="preserve"> describes a person, place, or thing.</w:t>
            </w:r>
          </w:p>
          <w:p w:rsidR="0017531E" w:rsidRDefault="0017531E" w:rsidP="004D71A0"/>
          <w:p w:rsidR="0017531E" w:rsidRDefault="0017531E" w:rsidP="004D71A0">
            <w:pPr>
              <w:ind w:left="360"/>
            </w:pPr>
            <w:r>
              <w:t xml:space="preserve">1. An adjective can come </w:t>
            </w:r>
            <w:r>
              <w:rPr>
                <w:u w:val="single"/>
              </w:rPr>
              <w:t>before</w:t>
            </w:r>
            <w:r>
              <w:t xml:space="preserve"> the noun.</w:t>
            </w:r>
          </w:p>
          <w:p w:rsidR="0017531E" w:rsidRDefault="0017531E" w:rsidP="004D71A0">
            <w:pPr>
              <w:ind w:left="360"/>
              <w:rPr>
                <w:i/>
              </w:rPr>
            </w:pPr>
            <w:r>
              <w:t xml:space="preserve">e.g. </w:t>
            </w:r>
            <w:r>
              <w:rPr>
                <w:i/>
              </w:rPr>
              <w:t xml:space="preserve">Centre Linguista is a </w:t>
            </w:r>
            <w:r>
              <w:rPr>
                <w:b/>
                <w:i/>
              </w:rPr>
              <w:t>private</w:t>
            </w:r>
            <w:r>
              <w:rPr>
                <w:i/>
              </w:rPr>
              <w:t xml:space="preserve"> </w:t>
            </w:r>
            <w:r>
              <w:rPr>
                <w:i/>
                <w:u w:val="single"/>
              </w:rPr>
              <w:t>language school</w:t>
            </w:r>
            <w:r>
              <w:rPr>
                <w:i/>
              </w:rPr>
              <w:t>.</w:t>
            </w:r>
          </w:p>
          <w:p w:rsidR="0017531E" w:rsidRDefault="0017531E" w:rsidP="004D71A0">
            <w:pPr>
              <w:ind w:left="360"/>
            </w:pPr>
          </w:p>
          <w:p w:rsidR="0017531E" w:rsidRDefault="0017531E" w:rsidP="004D71A0">
            <w:pPr>
              <w:ind w:left="360"/>
            </w:pPr>
            <w:r>
              <w:t xml:space="preserve">2.  If the noun comes before the verb “be”, the adjective comes </w:t>
            </w:r>
            <w:r>
              <w:rPr>
                <w:u w:val="single"/>
              </w:rPr>
              <w:t xml:space="preserve">after </w:t>
            </w:r>
            <w:r>
              <w:t>“be”.</w:t>
            </w:r>
          </w:p>
          <w:p w:rsidR="0017531E" w:rsidRDefault="0017531E" w:rsidP="004D71A0">
            <w:pPr>
              <w:ind w:left="360"/>
              <w:rPr>
                <w:i/>
              </w:rPr>
            </w:pPr>
            <w:r>
              <w:t xml:space="preserve"> e.g. </w:t>
            </w:r>
            <w:r>
              <w:rPr>
                <w:i/>
              </w:rPr>
              <w:t xml:space="preserve">My </w:t>
            </w:r>
            <w:r>
              <w:rPr>
                <w:i/>
                <w:u w:val="single"/>
              </w:rPr>
              <w:t>bicycle</w:t>
            </w:r>
            <w:r>
              <w:rPr>
                <w:i/>
              </w:rPr>
              <w:t xml:space="preserve"> is </w:t>
            </w:r>
            <w:r>
              <w:rPr>
                <w:b/>
                <w:i/>
              </w:rPr>
              <w:t>green</w:t>
            </w:r>
            <w:r>
              <w:rPr>
                <w:i/>
              </w:rPr>
              <w:t>.</w:t>
            </w:r>
          </w:p>
          <w:p w:rsidR="0017531E" w:rsidRDefault="0017531E" w:rsidP="004D71A0">
            <w:pPr>
              <w:ind w:left="360"/>
              <w:rPr>
                <w:i/>
              </w:rPr>
            </w:pPr>
            <w:r>
              <w:rPr>
                <w:i/>
              </w:rPr>
              <w:t xml:space="preserve">       My bicycle has </w:t>
            </w:r>
            <w:r>
              <w:rPr>
                <w:b/>
                <w:i/>
              </w:rPr>
              <w:t>a loud</w:t>
            </w:r>
            <w:r>
              <w:rPr>
                <w:i/>
              </w:rPr>
              <w:t xml:space="preserve"> </w:t>
            </w:r>
            <w:r>
              <w:rPr>
                <w:i/>
                <w:u w:val="single"/>
              </w:rPr>
              <w:t>bell</w:t>
            </w:r>
            <w:r>
              <w:rPr>
                <w:i/>
              </w:rPr>
              <w:t>.</w:t>
            </w:r>
          </w:p>
          <w:p w:rsidR="0017531E" w:rsidRDefault="0017531E" w:rsidP="004D71A0">
            <w:pPr>
              <w:ind w:left="360"/>
              <w:rPr>
                <w:i/>
              </w:rPr>
            </w:pPr>
          </w:p>
          <w:p w:rsidR="0017531E" w:rsidRDefault="0017531E" w:rsidP="0017531E">
            <w:pPr>
              <w:numPr>
                <w:ilvl w:val="0"/>
                <w:numId w:val="4"/>
              </w:numPr>
            </w:pPr>
            <w:r>
              <w:t xml:space="preserve">Use “a” </w:t>
            </w:r>
            <w:r w:rsidRPr="00B70917">
              <w:rPr>
                <w:u w:val="single"/>
              </w:rPr>
              <w:t>before</w:t>
            </w:r>
            <w:r>
              <w:t xml:space="preserve"> an adjective with a consonant or a consonant sound. Use “a” </w:t>
            </w:r>
          </w:p>
          <w:p w:rsidR="0017531E" w:rsidRDefault="0017531E" w:rsidP="004D71A0">
            <w:pPr>
              <w:ind w:left="720"/>
            </w:pPr>
            <w:r>
              <w:t>before a singular noun, never a plural noun.</w:t>
            </w:r>
          </w:p>
          <w:p w:rsidR="0017531E" w:rsidRDefault="0017531E" w:rsidP="004D71A0">
            <w:pPr>
              <w:rPr>
                <w:i/>
              </w:rPr>
            </w:pPr>
            <w:r>
              <w:t xml:space="preserve">      e.g.  </w:t>
            </w:r>
            <w:smartTag w:uri="urn:schemas-microsoft-com:office:smarttags" w:element="place">
              <w:smartTag w:uri="urn:schemas-microsoft-com:office:smarttags" w:element="PlaceName">
                <w:r>
                  <w:rPr>
                    <w:i/>
                  </w:rPr>
                  <w:t>McGill</w:t>
                </w:r>
              </w:smartTag>
              <w:r>
                <w:rPr>
                  <w:i/>
                </w:rPr>
                <w:t xml:space="preserve"> </w:t>
              </w:r>
              <w:smartTag w:uri="urn:schemas-microsoft-com:office:smarttags" w:element="PlaceType">
                <w:r>
                  <w:rPr>
                    <w:i/>
                  </w:rPr>
                  <w:t>University</w:t>
                </w:r>
              </w:smartTag>
            </w:smartTag>
            <w:r>
              <w:rPr>
                <w:i/>
              </w:rPr>
              <w:t xml:space="preserve"> is </w:t>
            </w:r>
            <w:r>
              <w:rPr>
                <w:b/>
                <w:i/>
              </w:rPr>
              <w:t>a large</w:t>
            </w:r>
            <w:r>
              <w:rPr>
                <w:i/>
              </w:rPr>
              <w:t xml:space="preserve"> </w:t>
            </w:r>
            <w:r>
              <w:rPr>
                <w:i/>
                <w:u w:val="single"/>
              </w:rPr>
              <w:t>university</w:t>
            </w:r>
            <w:r>
              <w:rPr>
                <w:i/>
              </w:rPr>
              <w:t>.</w:t>
            </w:r>
          </w:p>
          <w:p w:rsidR="0017531E" w:rsidRDefault="0017531E" w:rsidP="004D71A0">
            <w:pPr>
              <w:ind w:left="360"/>
            </w:pPr>
          </w:p>
          <w:p w:rsidR="0017531E" w:rsidRDefault="0017531E" w:rsidP="0017531E">
            <w:pPr>
              <w:numPr>
                <w:ilvl w:val="0"/>
                <w:numId w:val="4"/>
              </w:numPr>
            </w:pPr>
            <w:r>
              <w:t xml:space="preserve">Use “an” </w:t>
            </w:r>
            <w:r w:rsidRPr="00B70917">
              <w:rPr>
                <w:u w:val="single"/>
              </w:rPr>
              <w:t>before</w:t>
            </w:r>
            <w:r>
              <w:t xml:space="preserve"> an adjective with a vowel sound. Use “an” before a singular</w:t>
            </w:r>
          </w:p>
          <w:p w:rsidR="0017531E" w:rsidRDefault="0017531E" w:rsidP="004D71A0">
            <w:pPr>
              <w:ind w:left="720"/>
            </w:pPr>
            <w:r>
              <w:t>noun only.</w:t>
            </w:r>
          </w:p>
          <w:p w:rsidR="0017531E" w:rsidRDefault="0017531E" w:rsidP="004D71A0">
            <w:pPr>
              <w:ind w:left="360"/>
              <w:rPr>
                <w:i/>
              </w:rPr>
            </w:pPr>
            <w:r>
              <w:t xml:space="preserve">e.g. </w:t>
            </w:r>
            <w:smartTag w:uri="urn:schemas-microsoft-com:office:smarttags" w:element="City">
              <w:smartTag w:uri="urn:schemas-microsoft-com:office:smarttags" w:element="place">
                <w:r>
                  <w:rPr>
                    <w:i/>
                  </w:rPr>
                  <w:t>Tracy</w:t>
                </w:r>
              </w:smartTag>
            </w:smartTag>
            <w:r>
              <w:rPr>
                <w:i/>
              </w:rPr>
              <w:t xml:space="preserve"> is </w:t>
            </w:r>
            <w:r>
              <w:rPr>
                <w:b/>
                <w:i/>
              </w:rPr>
              <w:t>an honour</w:t>
            </w:r>
            <w:r>
              <w:rPr>
                <w:i/>
              </w:rPr>
              <w:t xml:space="preserve"> </w:t>
            </w:r>
            <w:r>
              <w:rPr>
                <w:i/>
                <w:u w:val="single"/>
              </w:rPr>
              <w:t>student.</w:t>
            </w:r>
          </w:p>
          <w:p w:rsidR="0017531E" w:rsidRDefault="0017531E" w:rsidP="004D71A0">
            <w:pPr>
              <w:ind w:left="360"/>
            </w:pPr>
          </w:p>
          <w:p w:rsidR="0017531E" w:rsidRDefault="0017531E" w:rsidP="004D71A0">
            <w:pPr>
              <w:ind w:left="360"/>
            </w:pPr>
            <w:r>
              <w:t>5. Do not put an “-s” on the adjective when the noun is plural.</w:t>
            </w:r>
          </w:p>
          <w:p w:rsidR="0017531E" w:rsidRDefault="0017531E" w:rsidP="004D71A0">
            <w:pPr>
              <w:ind w:left="360"/>
              <w:rPr>
                <w:i/>
              </w:rPr>
            </w:pPr>
            <w:r>
              <w:t xml:space="preserve">e.g. </w:t>
            </w:r>
            <w:r>
              <w:rPr>
                <w:i/>
              </w:rPr>
              <w:t xml:space="preserve">Tom and Jerry are </w:t>
            </w:r>
            <w:r>
              <w:rPr>
                <w:b/>
                <w:i/>
              </w:rPr>
              <w:t>famous</w:t>
            </w:r>
            <w:r>
              <w:rPr>
                <w:i/>
              </w:rPr>
              <w:t xml:space="preserve"> </w:t>
            </w:r>
            <w:r>
              <w:rPr>
                <w:i/>
                <w:u w:val="single"/>
              </w:rPr>
              <w:t>characters</w:t>
            </w:r>
            <w:r>
              <w:rPr>
                <w:i/>
              </w:rPr>
              <w:t>.</w:t>
            </w:r>
          </w:p>
          <w:p w:rsidR="0017531E" w:rsidRDefault="0017531E" w:rsidP="004D71A0">
            <w:pPr>
              <w:ind w:left="360"/>
            </w:pPr>
          </w:p>
          <w:p w:rsidR="0017531E" w:rsidRDefault="0017531E" w:rsidP="004D71A0">
            <w:pPr>
              <w:ind w:left="360"/>
            </w:pPr>
            <w:r>
              <w:t xml:space="preserve">6. </w:t>
            </w:r>
            <w:r>
              <w:rPr>
                <w:b/>
              </w:rPr>
              <w:t>Very</w:t>
            </w:r>
            <w:r>
              <w:t xml:space="preserve"> makes the adjective stronger.  It comes </w:t>
            </w:r>
            <w:r>
              <w:rPr>
                <w:u w:val="single"/>
              </w:rPr>
              <w:t>before</w:t>
            </w:r>
            <w:r>
              <w:t xml:space="preserve"> an adjective.</w:t>
            </w:r>
          </w:p>
          <w:p w:rsidR="0017531E" w:rsidRDefault="0017531E" w:rsidP="004D71A0">
            <w:pPr>
              <w:ind w:left="360"/>
              <w:rPr>
                <w:i/>
              </w:rPr>
            </w:pPr>
            <w:r>
              <w:t xml:space="preserve">e.g. </w:t>
            </w:r>
            <w:r>
              <w:rPr>
                <w:i/>
              </w:rPr>
              <w:t xml:space="preserve">The classes are </w:t>
            </w:r>
            <w:r>
              <w:rPr>
                <w:i/>
                <w:u w:val="single"/>
              </w:rPr>
              <w:t>very</w:t>
            </w:r>
            <w:r>
              <w:rPr>
                <w:i/>
              </w:rPr>
              <w:t xml:space="preserve"> </w:t>
            </w:r>
            <w:r>
              <w:rPr>
                <w:b/>
                <w:i/>
              </w:rPr>
              <w:t>good</w:t>
            </w:r>
            <w:r>
              <w:rPr>
                <w:i/>
              </w:rPr>
              <w:t>.</w:t>
            </w:r>
          </w:p>
          <w:p w:rsidR="0017531E" w:rsidRDefault="0017531E" w:rsidP="004D71A0">
            <w:pPr>
              <w:pStyle w:val="Header"/>
              <w:tabs>
                <w:tab w:val="clear" w:pos="4320"/>
                <w:tab w:val="clear" w:pos="8640"/>
              </w:tabs>
            </w:pPr>
          </w:p>
        </w:tc>
      </w:tr>
      <w:tr w:rsidR="0017531E" w:rsidTr="0017531E">
        <w:tc>
          <w:tcPr>
            <w:tcW w:w="817" w:type="pct"/>
            <w:tcBorders>
              <w:top w:val="nil"/>
              <w:bottom w:val="double" w:sz="6" w:space="0" w:color="auto"/>
            </w:tcBorders>
          </w:tcPr>
          <w:p w:rsidR="0017531E" w:rsidRDefault="0017531E" w:rsidP="004D71A0">
            <w:r>
              <w:rPr>
                <w:b/>
              </w:rPr>
              <w:t>EXAMPLES:</w:t>
            </w:r>
          </w:p>
        </w:tc>
        <w:tc>
          <w:tcPr>
            <w:tcW w:w="4178" w:type="pct"/>
            <w:gridSpan w:val="3"/>
            <w:tcBorders>
              <w:top w:val="nil"/>
              <w:bottom w:val="double" w:sz="6" w:space="0" w:color="auto"/>
            </w:tcBorders>
          </w:tcPr>
          <w:p w:rsidR="0017531E" w:rsidRDefault="0017531E" w:rsidP="004D71A0">
            <w:pPr>
              <w:rPr>
                <w:i/>
              </w:rPr>
            </w:pPr>
            <w:r>
              <w:rPr>
                <w:i/>
              </w:rPr>
              <w:t xml:space="preserve">Villeneuve drives </w:t>
            </w:r>
            <w:r>
              <w:rPr>
                <w:i/>
                <w:u w:val="single"/>
              </w:rPr>
              <w:t>a fast car</w:t>
            </w:r>
            <w:r>
              <w:rPr>
                <w:i/>
              </w:rPr>
              <w:t>.</w:t>
            </w:r>
          </w:p>
          <w:p w:rsidR="0017531E" w:rsidRDefault="0017531E" w:rsidP="004D71A0">
            <w:pPr>
              <w:rPr>
                <w:i/>
              </w:rPr>
            </w:pPr>
            <w:r>
              <w:rPr>
                <w:i/>
              </w:rPr>
              <w:t xml:space="preserve">My </w:t>
            </w:r>
            <w:r>
              <w:rPr>
                <w:i/>
                <w:u w:val="single"/>
              </w:rPr>
              <w:t>car</w:t>
            </w:r>
            <w:r>
              <w:rPr>
                <w:i/>
              </w:rPr>
              <w:t xml:space="preserve"> is </w:t>
            </w:r>
            <w:r>
              <w:rPr>
                <w:i/>
                <w:u w:val="single"/>
              </w:rPr>
              <w:t>slow</w:t>
            </w:r>
            <w:r>
              <w:rPr>
                <w:i/>
              </w:rPr>
              <w:t>.</w:t>
            </w:r>
          </w:p>
          <w:p w:rsidR="0017531E" w:rsidRDefault="0017531E" w:rsidP="004D71A0">
            <w:pPr>
              <w:rPr>
                <w:i/>
              </w:rPr>
            </w:pPr>
            <w:r>
              <w:rPr>
                <w:i/>
              </w:rPr>
              <w:t xml:space="preserve">My dad has </w:t>
            </w:r>
            <w:r>
              <w:rPr>
                <w:i/>
                <w:u w:val="single"/>
              </w:rPr>
              <w:t>a big car</w:t>
            </w:r>
            <w:r>
              <w:rPr>
                <w:i/>
              </w:rPr>
              <w:t>.</w:t>
            </w:r>
          </w:p>
          <w:p w:rsidR="0017531E" w:rsidRDefault="0017531E" w:rsidP="004D71A0">
            <w:pPr>
              <w:rPr>
                <w:i/>
              </w:rPr>
            </w:pPr>
          </w:p>
        </w:tc>
      </w:tr>
    </w:tbl>
    <w:p w:rsidR="0017531E" w:rsidRDefault="0017531E" w:rsidP="0017531E"/>
    <w:p w:rsidR="0017531E" w:rsidRDefault="0017531E" w:rsidP="0017531E"/>
    <w:p w:rsidR="0017531E" w:rsidRDefault="0017531E" w:rsidP="0017531E"/>
    <w:p w:rsidR="0017531E" w:rsidRDefault="0017531E" w:rsidP="0017531E"/>
    <w:p w:rsidR="0017531E" w:rsidRDefault="0017531E" w:rsidP="0017531E">
      <w:r>
        <w:t xml:space="preserve"> </w:t>
      </w:r>
    </w:p>
    <w:p w:rsidR="0017531E" w:rsidRDefault="0017531E" w:rsidP="0017531E">
      <w:r>
        <w:br w:type="page"/>
      </w:r>
    </w:p>
    <w:tbl>
      <w:tblPr>
        <w:tblW w:w="5000" w:type="pct"/>
        <w:tblBorders>
          <w:top w:val="single" w:sz="18" w:space="0" w:color="auto"/>
          <w:left w:val="single" w:sz="18" w:space="0" w:color="auto"/>
          <w:bottom w:val="single" w:sz="36" w:space="0" w:color="auto"/>
          <w:right w:val="single" w:sz="36" w:space="0" w:color="auto"/>
        </w:tblBorders>
        <w:tblLook w:val="0000"/>
      </w:tblPr>
      <w:tblGrid>
        <w:gridCol w:w="9576"/>
      </w:tblGrid>
      <w:tr w:rsidR="0017531E" w:rsidTr="0017531E">
        <w:tc>
          <w:tcPr>
            <w:tcW w:w="5000" w:type="pct"/>
            <w:tcBorders>
              <w:top w:val="single" w:sz="18" w:space="0" w:color="auto"/>
              <w:bottom w:val="single" w:sz="18" w:space="0" w:color="auto"/>
              <w:right w:val="single" w:sz="18" w:space="0" w:color="auto"/>
            </w:tcBorders>
            <w:shd w:val="pct20" w:color="auto" w:fill="auto"/>
          </w:tcPr>
          <w:p w:rsidR="0017531E" w:rsidRPr="009E2383" w:rsidRDefault="0017531E" w:rsidP="004D71A0">
            <w:pPr>
              <w:tabs>
                <w:tab w:val="left" w:pos="720"/>
                <w:tab w:val="right" w:pos="8640"/>
              </w:tabs>
              <w:spacing w:before="60" w:after="60"/>
              <w:ind w:left="720" w:hanging="720"/>
              <w:rPr>
                <w:i/>
              </w:rPr>
            </w:pPr>
            <w:r w:rsidRPr="009E2383">
              <w:rPr>
                <w:i/>
              </w:rPr>
              <w:lastRenderedPageBreak/>
              <w:t>Answer the questions using the opposite of each adjective from the box below.</w:t>
            </w:r>
          </w:p>
          <w:p w:rsidR="0017531E" w:rsidRPr="009E2383" w:rsidRDefault="0017531E" w:rsidP="004D71A0">
            <w:pPr>
              <w:tabs>
                <w:tab w:val="left" w:pos="720"/>
                <w:tab w:val="right" w:pos="8640"/>
              </w:tabs>
              <w:spacing w:before="60" w:after="60"/>
              <w:ind w:left="720" w:hanging="720"/>
              <w:rPr>
                <w:i/>
              </w:rPr>
            </w:pPr>
            <w:r w:rsidRPr="009E2383">
              <w:rPr>
                <w:i/>
              </w:rPr>
              <w:t>Example: (strong) Is he strong?</w:t>
            </w:r>
          </w:p>
          <w:p w:rsidR="0017531E" w:rsidRDefault="0017531E" w:rsidP="004D71A0">
            <w:pPr>
              <w:tabs>
                <w:tab w:val="left" w:pos="720"/>
                <w:tab w:val="right" w:pos="8640"/>
              </w:tabs>
              <w:spacing w:before="60" w:after="60"/>
              <w:ind w:left="720" w:hanging="720"/>
              <w:rPr>
                <w:b/>
                <w:sz w:val="28"/>
              </w:rPr>
            </w:pPr>
            <w:r w:rsidRPr="009E2383">
              <w:rPr>
                <w:i/>
              </w:rPr>
              <w:t xml:space="preserve">               No, he isn’t.  He’s weak.</w:t>
            </w:r>
          </w:p>
        </w:tc>
      </w:tr>
    </w:tbl>
    <w:p w:rsidR="0017531E" w:rsidRDefault="0017531E" w:rsidP="0017531E"/>
    <w:p w:rsidR="0017531E" w:rsidRDefault="0017531E" w:rsidP="0017531E">
      <w:pPr>
        <w:pBdr>
          <w:top w:val="single" w:sz="4" w:space="1" w:color="auto"/>
          <w:left w:val="single" w:sz="4" w:space="4" w:color="auto"/>
          <w:bottom w:val="single" w:sz="4" w:space="1" w:color="auto"/>
          <w:right w:val="single" w:sz="4" w:space="0" w:color="auto"/>
        </w:pBdr>
        <w:rPr>
          <w:sz w:val="28"/>
        </w:rPr>
      </w:pPr>
      <w:r>
        <w:t xml:space="preserve">       </w:t>
      </w:r>
      <w:r>
        <w:rPr>
          <w:sz w:val="28"/>
        </w:rPr>
        <w:t>funny              sick                lazy                    happy                poor              nervous</w:t>
      </w:r>
    </w:p>
    <w:p w:rsidR="0017531E" w:rsidRDefault="0017531E" w:rsidP="0017531E">
      <w:pPr>
        <w:pBdr>
          <w:top w:val="single" w:sz="4" w:space="1" w:color="auto"/>
          <w:left w:val="single" w:sz="4" w:space="4" w:color="auto"/>
          <w:bottom w:val="single" w:sz="4" w:space="1" w:color="auto"/>
          <w:right w:val="single" w:sz="4" w:space="0" w:color="auto"/>
        </w:pBdr>
        <w:rPr>
          <w:sz w:val="28"/>
        </w:rPr>
      </w:pPr>
    </w:p>
    <w:p w:rsidR="0017531E" w:rsidRDefault="0017531E" w:rsidP="0017531E">
      <w:pPr>
        <w:pBdr>
          <w:top w:val="single" w:sz="4" w:space="1" w:color="auto"/>
          <w:left w:val="single" w:sz="4" w:space="4" w:color="auto"/>
          <w:bottom w:val="single" w:sz="4" w:space="1" w:color="auto"/>
          <w:right w:val="single" w:sz="4" w:space="0" w:color="auto"/>
        </w:pBdr>
        <w:rPr>
          <w:sz w:val="28"/>
        </w:rPr>
      </w:pPr>
      <w:r>
        <w:rPr>
          <w:sz w:val="28"/>
        </w:rPr>
        <w:t xml:space="preserve">     young                  weak             overweight          tall                    messy</w:t>
      </w:r>
    </w:p>
    <w:p w:rsidR="0017531E" w:rsidRDefault="0017531E" w:rsidP="0017531E">
      <w:pPr>
        <w:pBdr>
          <w:top w:val="single" w:sz="4" w:space="1" w:color="auto"/>
          <w:left w:val="single" w:sz="4" w:space="4" w:color="auto"/>
          <w:bottom w:val="single" w:sz="4" w:space="1" w:color="auto"/>
          <w:right w:val="single" w:sz="4" w:space="0" w:color="auto"/>
        </w:pBdr>
      </w:pPr>
    </w:p>
    <w:p w:rsidR="0017531E" w:rsidRDefault="0017531E" w:rsidP="0017531E"/>
    <w:p w:rsidR="0017531E" w:rsidRDefault="0017531E" w:rsidP="0017531E">
      <w:pPr>
        <w:pStyle w:val="Header"/>
        <w:tabs>
          <w:tab w:val="clear" w:pos="4320"/>
          <w:tab w:val="clear" w:pos="8640"/>
          <w:tab w:val="left" w:pos="720"/>
        </w:tabs>
        <w:spacing w:line="360" w:lineRule="auto"/>
        <w:rPr>
          <w:rFonts w:ascii="CG Times Bold Italic" w:hAnsi="CG Times Bold Italic"/>
          <w:spacing w:val="-3"/>
          <w:lang w:val="en-GB"/>
        </w:rPr>
      </w:pPr>
      <w:r>
        <w:rPr>
          <w:rFonts w:ascii="CG Times Bold Italic" w:hAnsi="CG Times Bold Italic"/>
          <w:spacing w:val="-3"/>
          <w:lang w:val="en-GB"/>
        </w:rPr>
        <w:t>1.</w:t>
      </w:r>
      <w:r>
        <w:rPr>
          <w:rFonts w:ascii="CG Times Bold Italic" w:hAnsi="CG Times Bold Italic"/>
          <w:spacing w:val="-3"/>
          <w:lang w:val="en-GB"/>
        </w:rPr>
        <w:tab/>
        <w:t>(sad)_____________________________________________________________________</w:t>
      </w:r>
    </w:p>
    <w:p w:rsidR="0017531E" w:rsidRDefault="0017531E" w:rsidP="0017531E">
      <w:pPr>
        <w:pStyle w:val="Header"/>
        <w:tabs>
          <w:tab w:val="clear" w:pos="4320"/>
          <w:tab w:val="clear" w:pos="8640"/>
          <w:tab w:val="left" w:pos="720"/>
        </w:tabs>
        <w:spacing w:line="360" w:lineRule="auto"/>
        <w:rPr>
          <w:rFonts w:ascii="CG Times Bold Italic" w:hAnsi="CG Times Bold Italic"/>
          <w:spacing w:val="-3"/>
          <w:lang w:val="en-GB"/>
        </w:rPr>
      </w:pPr>
      <w:r>
        <w:rPr>
          <w:rFonts w:ascii="CG Times Bold Italic" w:hAnsi="CG Times Bold Italic"/>
          <w:spacing w:val="-3"/>
          <w:lang w:val="en-GB"/>
        </w:rPr>
        <w:t>2.</w:t>
      </w:r>
      <w:r>
        <w:rPr>
          <w:rFonts w:ascii="CG Times Bold Italic" w:hAnsi="CG Times Bold Italic"/>
          <w:spacing w:val="-3"/>
          <w:lang w:val="en-GB"/>
        </w:rPr>
        <w:tab/>
        <w:t>(old)___________________________________________________________________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3.</w:t>
      </w:r>
      <w:r>
        <w:rPr>
          <w:rFonts w:ascii="CG Times Bold Italic" w:hAnsi="CG Times Bold Italic"/>
          <w:spacing w:val="-3"/>
          <w:lang w:val="en-GB"/>
        </w:rPr>
        <w:tab/>
        <w:t>(thin)____________________________________________________________________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4.</w:t>
      </w:r>
      <w:r>
        <w:rPr>
          <w:rFonts w:ascii="CG Times Bold Italic" w:hAnsi="CG Times Bold Italic"/>
          <w:spacing w:val="-3"/>
          <w:lang w:val="en-GB"/>
        </w:rPr>
        <w:tab/>
        <w:t>(rich)____________________________________________________________________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5.</w:t>
      </w:r>
      <w:r>
        <w:rPr>
          <w:rFonts w:ascii="CG Times Bold Italic" w:hAnsi="CG Times Bold Italic"/>
          <w:spacing w:val="-3"/>
          <w:lang w:val="en-GB"/>
        </w:rPr>
        <w:tab/>
        <w:t>(neat)____________________________________________________________________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6.</w:t>
      </w:r>
      <w:r>
        <w:rPr>
          <w:rFonts w:ascii="CG Times Bold Italic" w:hAnsi="CG Times Bold Italic"/>
          <w:spacing w:val="-3"/>
          <w:lang w:val="en-GB"/>
        </w:rPr>
        <w:tab/>
        <w:t>(short)___________________________________________________________________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7.</w:t>
      </w:r>
      <w:r>
        <w:rPr>
          <w:rFonts w:ascii="CG Times Bold Italic" w:hAnsi="CG Times Bold Italic"/>
          <w:spacing w:val="-3"/>
          <w:lang w:val="en-GB"/>
        </w:rPr>
        <w:tab/>
        <w:t>(serious)__________________________________________________________________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8.</w:t>
      </w:r>
      <w:r>
        <w:rPr>
          <w:rFonts w:ascii="CG Times Bold Italic" w:hAnsi="CG Times Bold Italic"/>
          <w:spacing w:val="-3"/>
          <w:lang w:val="en-GB"/>
        </w:rPr>
        <w:tab/>
        <w:t>(calm)____________________________________________________________________</w:t>
      </w:r>
    </w:p>
    <w:p w:rsidR="0017531E" w:rsidRDefault="0017531E" w:rsidP="0017531E">
      <w:pPr>
        <w:tabs>
          <w:tab w:val="left" w:pos="720"/>
        </w:tabs>
        <w:spacing w:line="360" w:lineRule="auto"/>
        <w:rPr>
          <w:rFonts w:ascii="CG Times Bold Italic" w:hAnsi="CG Times Bold Italic"/>
          <w:spacing w:val="-3"/>
          <w:lang w:val="en-GB"/>
        </w:rPr>
      </w:pPr>
      <w:r>
        <w:rPr>
          <w:rFonts w:ascii="CG Times Bold Italic" w:hAnsi="CG Times Bold Italic"/>
          <w:spacing w:val="-3"/>
          <w:lang w:val="en-GB"/>
        </w:rPr>
        <w:t>9.</w:t>
      </w:r>
      <w:r>
        <w:rPr>
          <w:rFonts w:ascii="CG Times Bold Italic" w:hAnsi="CG Times Bold Italic"/>
          <w:spacing w:val="-3"/>
          <w:lang w:val="en-GB"/>
        </w:rPr>
        <w:tab/>
        <w:t>(healthy)__________________________________________________________________</w:t>
      </w:r>
    </w:p>
    <w:p w:rsidR="0017531E" w:rsidRDefault="0017531E" w:rsidP="0017531E">
      <w:r>
        <w:rPr>
          <w:rFonts w:ascii="CG Times Bold Italic" w:hAnsi="CG Times Bold Italic"/>
          <w:spacing w:val="-3"/>
          <w:lang w:val="en-GB"/>
        </w:rPr>
        <w:t>10.</w:t>
      </w:r>
      <w:r>
        <w:rPr>
          <w:rFonts w:ascii="CG Times Bold Italic" w:hAnsi="CG Times Bold Italic"/>
          <w:spacing w:val="-3"/>
          <w:lang w:val="en-GB"/>
        </w:rPr>
        <w:tab/>
        <w:t>(hardworking)______________________________________________________________</w:t>
      </w:r>
    </w:p>
    <w:p w:rsidR="0017531E" w:rsidRDefault="0017531E" w:rsidP="0017531E"/>
    <w:p w:rsidR="0017531E" w:rsidRPr="0017531E" w:rsidRDefault="0017531E" w:rsidP="0017531E">
      <w:pPr>
        <w:rPr>
          <w:b/>
        </w:rPr>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17531E" w:rsidTr="0017531E">
        <w:tc>
          <w:tcPr>
            <w:tcW w:w="5000" w:type="pct"/>
            <w:shd w:val="pct20" w:color="auto" w:fill="auto"/>
          </w:tcPr>
          <w:p w:rsidR="0017531E" w:rsidRPr="009E2383" w:rsidRDefault="0017531E" w:rsidP="004D71A0">
            <w:pPr>
              <w:pStyle w:val="BodyTextIndent"/>
              <w:tabs>
                <w:tab w:val="clear" w:pos="720"/>
              </w:tabs>
              <w:ind w:left="142" w:hanging="11"/>
              <w:rPr>
                <w:b w:val="0"/>
              </w:rPr>
            </w:pPr>
            <w:r w:rsidRPr="009E2383">
              <w:rPr>
                <w:b w:val="0"/>
              </w:rPr>
              <w:t xml:space="preserve">Complete each blank with the affirmative or  negative form of the verb “to be”. Then choose an adjective from the list below to complete the last blank of each dialogue. Give the opposite of the world in bold. </w:t>
            </w:r>
          </w:p>
          <w:p w:rsidR="0017531E" w:rsidRDefault="0017531E" w:rsidP="004D71A0">
            <w:pPr>
              <w:tabs>
                <w:tab w:val="left" w:pos="720"/>
                <w:tab w:val="right" w:pos="8640"/>
              </w:tabs>
              <w:spacing w:before="120" w:after="120"/>
              <w:ind w:left="720" w:hanging="720"/>
              <w:rPr>
                <w:b/>
                <w:sz w:val="28"/>
              </w:rPr>
            </w:pPr>
            <w:r w:rsidRPr="009E2383">
              <w:rPr>
                <w:i/>
              </w:rPr>
              <w:t xml:space="preserve">              delicious       smart           ugly               beautiful                  selfish                 mean</w:t>
            </w:r>
          </w:p>
        </w:tc>
      </w:tr>
    </w:tbl>
    <w:p w:rsidR="0017531E" w:rsidRDefault="0017531E" w:rsidP="0017531E"/>
    <w:p w:rsidR="0017531E" w:rsidRDefault="0017531E" w:rsidP="0017531E">
      <w:pPr>
        <w:tabs>
          <w:tab w:val="left" w:pos="720"/>
        </w:tabs>
        <w:spacing w:line="360" w:lineRule="auto"/>
      </w:pPr>
      <w:r>
        <w:t>1.</w:t>
      </w:r>
      <w:r>
        <w:tab/>
        <w:t>Kathy:  I’m short.  I (a)__________________fat.  I (b)___________________</w:t>
      </w:r>
      <w:r>
        <w:rPr>
          <w:b/>
        </w:rPr>
        <w:t>ugly</w:t>
      </w:r>
      <w:r>
        <w:t>.</w:t>
      </w:r>
    </w:p>
    <w:p w:rsidR="0017531E" w:rsidRDefault="0017531E" w:rsidP="0017531E">
      <w:pPr>
        <w:tabs>
          <w:tab w:val="left" w:pos="720"/>
        </w:tabs>
        <w:spacing w:line="360" w:lineRule="auto"/>
      </w:pPr>
      <w:r>
        <w:t xml:space="preserve">         </w:t>
      </w:r>
      <w:r>
        <w:tab/>
        <w:t>Alissa:  No, you (c)___________________.  You (d)___________________, Kathy!</w:t>
      </w:r>
    </w:p>
    <w:p w:rsidR="0017531E" w:rsidRDefault="0017531E" w:rsidP="0017531E">
      <w:pPr>
        <w:tabs>
          <w:tab w:val="left" w:pos="720"/>
        </w:tabs>
        <w:spacing w:line="360" w:lineRule="auto"/>
      </w:pPr>
    </w:p>
    <w:p w:rsidR="0017531E" w:rsidRDefault="0017531E" w:rsidP="0017531E">
      <w:pPr>
        <w:tabs>
          <w:tab w:val="left" w:pos="720"/>
        </w:tabs>
        <w:spacing w:line="360" w:lineRule="auto"/>
      </w:pPr>
      <w:r>
        <w:t>2.</w:t>
      </w:r>
      <w:r>
        <w:tab/>
        <w:t xml:space="preserve">Jeanette:  This dinner is </w:t>
      </w:r>
      <w:r>
        <w:rPr>
          <w:b/>
        </w:rPr>
        <w:t>terrible</w:t>
      </w:r>
      <w:r>
        <w:t>!  I’m sorry.</w:t>
      </w:r>
    </w:p>
    <w:p w:rsidR="0017531E" w:rsidRDefault="0017531E" w:rsidP="0017531E">
      <w:pPr>
        <w:tabs>
          <w:tab w:val="left" w:pos="720"/>
        </w:tabs>
        <w:spacing w:line="360" w:lineRule="auto"/>
      </w:pPr>
      <w:r>
        <w:tab/>
        <w:t>Guest:      No, it (a)__________________.  It’s (b)______________________!</w:t>
      </w:r>
    </w:p>
    <w:p w:rsidR="0017531E" w:rsidRDefault="0017531E" w:rsidP="0017531E">
      <w:pPr>
        <w:tabs>
          <w:tab w:val="left" w:pos="720"/>
        </w:tabs>
        <w:spacing w:line="360" w:lineRule="auto"/>
      </w:pPr>
      <w:r>
        <w:br w:type="page"/>
      </w:r>
      <w:r>
        <w:lastRenderedPageBreak/>
        <w:t>3.</w:t>
      </w:r>
      <w:r>
        <w:tab/>
        <w:t>Mike:  I (a)________________nervous about this test.  I (b) _______________</w:t>
      </w:r>
      <w:r>
        <w:rPr>
          <w:b/>
        </w:rPr>
        <w:t>stupid</w:t>
      </w:r>
      <w:r>
        <w:t>!</w:t>
      </w:r>
    </w:p>
    <w:p w:rsidR="0017531E" w:rsidRDefault="0017531E" w:rsidP="0017531E">
      <w:pPr>
        <w:tabs>
          <w:tab w:val="left" w:pos="720"/>
        </w:tabs>
        <w:spacing w:line="360" w:lineRule="auto"/>
      </w:pPr>
      <w:r>
        <w:tab/>
        <w:t>Ken:   No, you (c)_________________, Mike.  You (d)_______________! Your average</w:t>
      </w:r>
    </w:p>
    <w:p w:rsidR="0017531E" w:rsidRDefault="0017531E" w:rsidP="0017531E">
      <w:pPr>
        <w:tabs>
          <w:tab w:val="left" w:pos="720"/>
        </w:tabs>
        <w:spacing w:line="360" w:lineRule="auto"/>
      </w:pPr>
      <w:r>
        <w:tab/>
        <w:t xml:space="preserve">           is 95%.</w:t>
      </w:r>
    </w:p>
    <w:p w:rsidR="0017531E" w:rsidRDefault="0017531E" w:rsidP="0017531E">
      <w:pPr>
        <w:tabs>
          <w:tab w:val="left" w:pos="720"/>
        </w:tabs>
        <w:spacing w:line="360" w:lineRule="auto"/>
      </w:pPr>
    </w:p>
    <w:p w:rsidR="0017531E" w:rsidRDefault="0017531E" w:rsidP="0017531E">
      <w:pPr>
        <w:tabs>
          <w:tab w:val="left" w:pos="720"/>
        </w:tabs>
        <w:spacing w:line="360" w:lineRule="auto"/>
      </w:pPr>
      <w:r>
        <w:t>4.</w:t>
      </w:r>
      <w:r>
        <w:tab/>
        <w:t xml:space="preserve">Carol:  You know Lisa, I </w:t>
      </w:r>
      <w:smartTag w:uri="urn:schemas-microsoft-com:office:smarttags" w:element="PersonName">
        <w:r>
          <w:t>love</w:t>
        </w:r>
      </w:smartTag>
      <w:r>
        <w:t xml:space="preserve"> Jim.  He (a)___________________</w:t>
      </w:r>
      <w:r>
        <w:rPr>
          <w:b/>
        </w:rPr>
        <w:t>kind</w:t>
      </w:r>
      <w:r>
        <w:t xml:space="preserve"> and </w:t>
      </w:r>
      <w:r>
        <w:rPr>
          <w:b/>
        </w:rPr>
        <w:t>generous</w:t>
      </w:r>
      <w:r>
        <w:t>.</w:t>
      </w:r>
    </w:p>
    <w:p w:rsidR="0017531E" w:rsidRDefault="0017531E" w:rsidP="0017531E">
      <w:pPr>
        <w:tabs>
          <w:tab w:val="left" w:pos="720"/>
        </w:tabs>
        <w:spacing w:line="360" w:lineRule="auto"/>
      </w:pPr>
      <w:r>
        <w:tab/>
        <w:t xml:space="preserve">Lisa:    Kind and generous? No, he (b)_________________________.  </w:t>
      </w:r>
    </w:p>
    <w:p w:rsidR="0017531E" w:rsidRDefault="0017531E" w:rsidP="0017531E">
      <w:pPr>
        <w:tabs>
          <w:tab w:val="left" w:pos="720"/>
        </w:tabs>
        <w:spacing w:line="360" w:lineRule="auto"/>
      </w:pPr>
      <w:r>
        <w:tab/>
        <w:t xml:space="preserve">            He (c)___________________________.</w:t>
      </w:r>
    </w:p>
    <w:p w:rsidR="0017531E" w:rsidRDefault="0017531E" w:rsidP="0017531E">
      <w:pPr>
        <w:tabs>
          <w:tab w:val="left" w:pos="720"/>
        </w:tabs>
        <w:spacing w:line="360" w:lineRule="auto"/>
      </w:pPr>
    </w:p>
    <w:p w:rsidR="0017531E" w:rsidRDefault="0017531E" w:rsidP="0017531E">
      <w:pPr>
        <w:tabs>
          <w:tab w:val="left" w:pos="720"/>
        </w:tabs>
        <w:spacing w:line="360" w:lineRule="auto"/>
      </w:pPr>
      <w:r>
        <w:t>5.</w:t>
      </w:r>
      <w:r>
        <w:tab/>
        <w:t xml:space="preserve">Peter:  That dress is </w:t>
      </w:r>
      <w:r>
        <w:rPr>
          <w:b/>
        </w:rPr>
        <w:t>perfect</w:t>
      </w:r>
      <w:r>
        <w:t xml:space="preserve"> on you, Mary.</w:t>
      </w:r>
    </w:p>
    <w:p w:rsidR="004D3BEE" w:rsidRDefault="0017531E" w:rsidP="0017531E">
      <w:pPr>
        <w:tabs>
          <w:tab w:val="left" w:pos="720"/>
        </w:tabs>
        <w:spacing w:line="360" w:lineRule="auto"/>
      </w:pPr>
      <w:r>
        <w:tab/>
        <w:t xml:space="preserve">Mary:  Perfect?  Oh no, it (a)____________________________.  </w:t>
      </w:r>
    </w:p>
    <w:p w:rsidR="0017531E" w:rsidRDefault="004D3BEE" w:rsidP="0017531E">
      <w:pPr>
        <w:tabs>
          <w:tab w:val="left" w:pos="720"/>
        </w:tabs>
        <w:spacing w:line="360" w:lineRule="auto"/>
      </w:pPr>
      <w:r>
        <w:tab/>
      </w:r>
      <w:r w:rsidR="0017531E">
        <w:t>It (b) _________________.</w:t>
      </w:r>
    </w:p>
    <w:p w:rsidR="0017531E" w:rsidRDefault="0017531E" w:rsidP="0017531E"/>
    <w:p w:rsidR="004D3BEE" w:rsidRDefault="004D3BEE" w:rsidP="0017531E"/>
    <w:p w:rsidR="0017531E" w:rsidRDefault="0017531E" w:rsidP="0017531E"/>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17531E" w:rsidRPr="009E2383" w:rsidTr="0017531E">
        <w:tc>
          <w:tcPr>
            <w:tcW w:w="5000" w:type="pct"/>
            <w:shd w:val="pct20" w:color="auto" w:fill="auto"/>
          </w:tcPr>
          <w:p w:rsidR="0017531E" w:rsidRPr="009E2383" w:rsidRDefault="0017531E" w:rsidP="004D71A0">
            <w:pPr>
              <w:tabs>
                <w:tab w:val="left" w:pos="720"/>
                <w:tab w:val="right" w:pos="8640"/>
              </w:tabs>
              <w:spacing w:before="120" w:after="120"/>
              <w:ind w:left="720" w:hanging="720"/>
              <w:rPr>
                <w:sz w:val="28"/>
              </w:rPr>
            </w:pPr>
            <w:r w:rsidRPr="009E2383">
              <w:rPr>
                <w:i/>
              </w:rPr>
              <w:t>Choose an adjective from the list below to complete the following sentences.</w:t>
            </w:r>
          </w:p>
        </w:tc>
      </w:tr>
    </w:tbl>
    <w:p w:rsidR="0017531E" w:rsidRDefault="0017531E" w:rsidP="0017531E"/>
    <w:p w:rsidR="004D3BEE" w:rsidRDefault="004D3BEE" w:rsidP="0017531E"/>
    <w:tbl>
      <w:tblPr>
        <w:tblW w:w="5000" w:type="pct"/>
        <w:tblBorders>
          <w:top w:val="single" w:sz="6" w:space="0" w:color="auto"/>
          <w:left w:val="single" w:sz="6" w:space="0" w:color="auto"/>
          <w:bottom w:val="single" w:sz="6" w:space="0" w:color="auto"/>
          <w:right w:val="single" w:sz="6" w:space="0" w:color="auto"/>
        </w:tblBorders>
        <w:tblLook w:val="0000"/>
      </w:tblPr>
      <w:tblGrid>
        <w:gridCol w:w="1916"/>
        <w:gridCol w:w="1915"/>
        <w:gridCol w:w="1915"/>
        <w:gridCol w:w="1915"/>
        <w:gridCol w:w="1915"/>
      </w:tblGrid>
      <w:tr w:rsidR="0017531E" w:rsidTr="0017531E">
        <w:tc>
          <w:tcPr>
            <w:tcW w:w="1000" w:type="pct"/>
            <w:shd w:val="pct20" w:color="auto" w:fill="auto"/>
          </w:tcPr>
          <w:p w:rsidR="0017531E" w:rsidRDefault="0017531E" w:rsidP="004D71A0">
            <w:pPr>
              <w:spacing w:line="360" w:lineRule="auto"/>
              <w:jc w:val="center"/>
              <w:rPr>
                <w:b/>
              </w:rPr>
            </w:pPr>
            <w:r>
              <w:rPr>
                <w:b/>
              </w:rPr>
              <w:t>POPULAR</w:t>
            </w:r>
          </w:p>
        </w:tc>
        <w:tc>
          <w:tcPr>
            <w:tcW w:w="1000" w:type="pct"/>
          </w:tcPr>
          <w:p w:rsidR="0017531E" w:rsidRDefault="0017531E" w:rsidP="004D71A0">
            <w:pPr>
              <w:spacing w:line="360" w:lineRule="auto"/>
              <w:jc w:val="center"/>
              <w:rPr>
                <w:b/>
              </w:rPr>
            </w:pPr>
            <w:r>
              <w:rPr>
                <w:b/>
              </w:rPr>
              <w:t>HEAVY</w:t>
            </w:r>
          </w:p>
        </w:tc>
        <w:tc>
          <w:tcPr>
            <w:tcW w:w="1000" w:type="pct"/>
            <w:shd w:val="pct20" w:color="auto" w:fill="auto"/>
          </w:tcPr>
          <w:p w:rsidR="0017531E" w:rsidRDefault="0017531E" w:rsidP="004D71A0">
            <w:pPr>
              <w:spacing w:line="360" w:lineRule="auto"/>
              <w:jc w:val="center"/>
              <w:rPr>
                <w:b/>
              </w:rPr>
            </w:pPr>
            <w:r>
              <w:rPr>
                <w:b/>
              </w:rPr>
              <w:t>NEW</w:t>
            </w:r>
          </w:p>
        </w:tc>
        <w:tc>
          <w:tcPr>
            <w:tcW w:w="1000" w:type="pct"/>
          </w:tcPr>
          <w:p w:rsidR="0017531E" w:rsidRDefault="0017531E" w:rsidP="004D71A0">
            <w:pPr>
              <w:spacing w:line="360" w:lineRule="auto"/>
              <w:jc w:val="center"/>
              <w:rPr>
                <w:b/>
              </w:rPr>
            </w:pPr>
            <w:r>
              <w:rPr>
                <w:b/>
              </w:rPr>
              <w:t>BUSY</w:t>
            </w:r>
          </w:p>
        </w:tc>
        <w:tc>
          <w:tcPr>
            <w:tcW w:w="1000" w:type="pct"/>
            <w:shd w:val="pct20" w:color="auto" w:fill="auto"/>
          </w:tcPr>
          <w:p w:rsidR="0017531E" w:rsidRDefault="0017531E" w:rsidP="004D71A0">
            <w:pPr>
              <w:spacing w:line="360" w:lineRule="auto"/>
              <w:jc w:val="center"/>
              <w:rPr>
                <w:b/>
              </w:rPr>
            </w:pPr>
            <w:r>
              <w:rPr>
                <w:b/>
              </w:rPr>
              <w:t>TALL</w:t>
            </w:r>
          </w:p>
        </w:tc>
      </w:tr>
      <w:tr w:rsidR="0017531E" w:rsidTr="0017531E">
        <w:tc>
          <w:tcPr>
            <w:tcW w:w="1000" w:type="pct"/>
          </w:tcPr>
          <w:p w:rsidR="0017531E" w:rsidRDefault="0017531E" w:rsidP="004D71A0">
            <w:pPr>
              <w:spacing w:line="360" w:lineRule="auto"/>
              <w:jc w:val="center"/>
              <w:rPr>
                <w:b/>
              </w:rPr>
            </w:pPr>
            <w:r>
              <w:rPr>
                <w:b/>
              </w:rPr>
              <w:t>QUIET</w:t>
            </w:r>
          </w:p>
        </w:tc>
        <w:tc>
          <w:tcPr>
            <w:tcW w:w="1000" w:type="pct"/>
            <w:shd w:val="pct20" w:color="auto" w:fill="auto"/>
          </w:tcPr>
          <w:p w:rsidR="0017531E" w:rsidRDefault="0017531E" w:rsidP="004D71A0">
            <w:pPr>
              <w:spacing w:line="360" w:lineRule="auto"/>
              <w:jc w:val="center"/>
              <w:rPr>
                <w:b/>
              </w:rPr>
            </w:pPr>
            <w:r>
              <w:rPr>
                <w:b/>
              </w:rPr>
              <w:t>EXPENSIVE</w:t>
            </w:r>
          </w:p>
        </w:tc>
        <w:tc>
          <w:tcPr>
            <w:tcW w:w="1000" w:type="pct"/>
          </w:tcPr>
          <w:p w:rsidR="0017531E" w:rsidRDefault="0017531E" w:rsidP="004D71A0">
            <w:pPr>
              <w:spacing w:line="360" w:lineRule="auto"/>
              <w:jc w:val="center"/>
              <w:rPr>
                <w:b/>
              </w:rPr>
            </w:pPr>
            <w:r>
              <w:rPr>
                <w:b/>
              </w:rPr>
              <w:t>DIRTY</w:t>
            </w:r>
          </w:p>
        </w:tc>
        <w:tc>
          <w:tcPr>
            <w:tcW w:w="1000" w:type="pct"/>
            <w:shd w:val="pct20" w:color="auto" w:fill="auto"/>
          </w:tcPr>
          <w:p w:rsidR="0017531E" w:rsidRDefault="0017531E" w:rsidP="004D71A0">
            <w:pPr>
              <w:spacing w:line="360" w:lineRule="auto"/>
              <w:jc w:val="center"/>
              <w:rPr>
                <w:b/>
              </w:rPr>
            </w:pPr>
            <w:r>
              <w:rPr>
                <w:b/>
              </w:rPr>
              <w:t xml:space="preserve">SHORT </w:t>
            </w:r>
          </w:p>
        </w:tc>
        <w:tc>
          <w:tcPr>
            <w:tcW w:w="1000" w:type="pct"/>
          </w:tcPr>
          <w:p w:rsidR="0017531E" w:rsidRDefault="0017531E" w:rsidP="004D71A0">
            <w:pPr>
              <w:spacing w:line="360" w:lineRule="auto"/>
              <w:jc w:val="center"/>
              <w:rPr>
                <w:b/>
              </w:rPr>
            </w:pPr>
            <w:r>
              <w:rPr>
                <w:b/>
              </w:rPr>
              <w:t>LONG</w:t>
            </w:r>
          </w:p>
        </w:tc>
      </w:tr>
    </w:tbl>
    <w:p w:rsidR="0017531E" w:rsidRDefault="0017531E" w:rsidP="0017531E"/>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738"/>
        <w:gridCol w:w="9540"/>
      </w:tblGrid>
      <w:tr w:rsidR="0017531E" w:rsidTr="004D71A0">
        <w:tc>
          <w:tcPr>
            <w:tcW w:w="738" w:type="dxa"/>
            <w:tcBorders>
              <w:top w:val="nil"/>
              <w:left w:val="nil"/>
              <w:bottom w:val="nil"/>
            </w:tcBorders>
          </w:tcPr>
          <w:p w:rsidR="0017531E" w:rsidRPr="002A07D8" w:rsidRDefault="0017531E" w:rsidP="004D71A0">
            <w:pPr>
              <w:spacing w:line="360" w:lineRule="auto"/>
            </w:pPr>
            <w:r w:rsidRPr="002A07D8">
              <w:t>1.</w:t>
            </w:r>
          </w:p>
        </w:tc>
        <w:tc>
          <w:tcPr>
            <w:tcW w:w="9540" w:type="dxa"/>
            <w:tcBorders>
              <w:top w:val="nil"/>
              <w:bottom w:val="nil"/>
              <w:right w:val="nil"/>
            </w:tcBorders>
          </w:tcPr>
          <w:p w:rsidR="0017531E" w:rsidRDefault="0017531E" w:rsidP="004D71A0">
            <w:pPr>
              <w:spacing w:line="360" w:lineRule="auto"/>
            </w:pPr>
            <w:r>
              <w:t>That is a ____________________ bridge at rush hour.</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2.</w:t>
            </w:r>
          </w:p>
        </w:tc>
        <w:tc>
          <w:tcPr>
            <w:tcW w:w="9540" w:type="dxa"/>
            <w:tcBorders>
              <w:top w:val="nil"/>
              <w:bottom w:val="nil"/>
              <w:right w:val="nil"/>
            </w:tcBorders>
          </w:tcPr>
          <w:p w:rsidR="0017531E" w:rsidRDefault="0017531E" w:rsidP="004D71A0">
            <w:pPr>
              <w:spacing w:line="360" w:lineRule="auto"/>
            </w:pPr>
            <w:r>
              <w:t>It is a ____________________ street.  It goes from one end of the city to the other.</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3.</w:t>
            </w:r>
          </w:p>
        </w:tc>
        <w:tc>
          <w:tcPr>
            <w:tcW w:w="9540" w:type="dxa"/>
            <w:tcBorders>
              <w:top w:val="nil"/>
              <w:bottom w:val="nil"/>
              <w:right w:val="nil"/>
            </w:tcBorders>
          </w:tcPr>
          <w:p w:rsidR="0017531E" w:rsidRDefault="0017531E" w:rsidP="004D71A0">
            <w:pPr>
              <w:spacing w:line="360" w:lineRule="auto"/>
            </w:pPr>
            <w:r>
              <w:t>He is a ____________________ movie star.  People always ask for his autograph.</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4.</w:t>
            </w:r>
          </w:p>
        </w:tc>
        <w:tc>
          <w:tcPr>
            <w:tcW w:w="9540" w:type="dxa"/>
            <w:tcBorders>
              <w:top w:val="nil"/>
              <w:bottom w:val="nil"/>
              <w:right w:val="nil"/>
            </w:tcBorders>
          </w:tcPr>
          <w:p w:rsidR="0017531E" w:rsidRDefault="0017531E" w:rsidP="004D71A0">
            <w:pPr>
              <w:spacing w:line="360" w:lineRule="auto"/>
            </w:pPr>
            <w:r>
              <w:t xml:space="preserve">The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Building</w:t>
                </w:r>
              </w:smartTag>
            </w:smartTag>
            <w:r>
              <w:t xml:space="preserve"> and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are ____________________ structures.</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5.</w:t>
            </w:r>
          </w:p>
        </w:tc>
        <w:tc>
          <w:tcPr>
            <w:tcW w:w="9540" w:type="dxa"/>
            <w:tcBorders>
              <w:top w:val="nil"/>
              <w:bottom w:val="nil"/>
              <w:right w:val="nil"/>
            </w:tcBorders>
          </w:tcPr>
          <w:p w:rsidR="0017531E" w:rsidRDefault="0017531E" w:rsidP="004D71A0">
            <w:pPr>
              <w:spacing w:line="360" w:lineRule="auto"/>
            </w:pPr>
            <w:r>
              <w:t>When he walks in the mud.  His shoes are __________________________.</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6.</w:t>
            </w:r>
          </w:p>
        </w:tc>
        <w:tc>
          <w:tcPr>
            <w:tcW w:w="9540" w:type="dxa"/>
            <w:tcBorders>
              <w:top w:val="nil"/>
              <w:bottom w:val="nil"/>
              <w:right w:val="nil"/>
            </w:tcBorders>
          </w:tcPr>
          <w:p w:rsidR="0017531E" w:rsidRDefault="0017531E" w:rsidP="004D71A0">
            <w:pPr>
              <w:spacing w:line="360" w:lineRule="auto"/>
            </w:pPr>
            <w:r>
              <w:t>Mary lives on a ____________________ street in the suburbs.  You don’t hear any traffic.</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7.</w:t>
            </w:r>
          </w:p>
        </w:tc>
        <w:tc>
          <w:tcPr>
            <w:tcW w:w="9540" w:type="dxa"/>
            <w:tcBorders>
              <w:top w:val="nil"/>
              <w:bottom w:val="nil"/>
              <w:right w:val="nil"/>
            </w:tcBorders>
          </w:tcPr>
          <w:p w:rsidR="0017531E" w:rsidRDefault="0017531E" w:rsidP="004D71A0">
            <w:pPr>
              <w:spacing w:line="360" w:lineRule="auto"/>
            </w:pPr>
            <w:r>
              <w:t>He has ____________________ clothes.  His old suit is too small.</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8.</w:t>
            </w:r>
          </w:p>
        </w:tc>
        <w:tc>
          <w:tcPr>
            <w:tcW w:w="9540" w:type="dxa"/>
            <w:tcBorders>
              <w:top w:val="nil"/>
              <w:bottom w:val="nil"/>
              <w:right w:val="nil"/>
            </w:tcBorders>
          </w:tcPr>
          <w:p w:rsidR="0017531E" w:rsidRDefault="0017531E" w:rsidP="004D71A0">
            <w:pPr>
              <w:spacing w:line="360" w:lineRule="auto"/>
            </w:pPr>
            <w:r>
              <w:t>You can walk to the bus stop.  It’s a ____________________ distance.</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9.</w:t>
            </w:r>
          </w:p>
        </w:tc>
        <w:tc>
          <w:tcPr>
            <w:tcW w:w="9540" w:type="dxa"/>
            <w:tcBorders>
              <w:top w:val="nil"/>
              <w:bottom w:val="nil"/>
              <w:right w:val="nil"/>
            </w:tcBorders>
          </w:tcPr>
          <w:p w:rsidR="0017531E" w:rsidRDefault="0017531E" w:rsidP="004D71A0">
            <w:pPr>
              <w:spacing w:line="360" w:lineRule="auto"/>
            </w:pPr>
            <w:r>
              <w:t>Those grocery bags are very ____________________. Take a taxi home!</w:t>
            </w:r>
          </w:p>
        </w:tc>
      </w:tr>
      <w:tr w:rsidR="0017531E" w:rsidTr="004D71A0">
        <w:tc>
          <w:tcPr>
            <w:tcW w:w="738" w:type="dxa"/>
            <w:tcBorders>
              <w:top w:val="nil"/>
              <w:left w:val="nil"/>
              <w:bottom w:val="nil"/>
            </w:tcBorders>
          </w:tcPr>
          <w:p w:rsidR="0017531E" w:rsidRPr="002A07D8" w:rsidRDefault="0017531E" w:rsidP="004D71A0">
            <w:pPr>
              <w:spacing w:line="360" w:lineRule="auto"/>
            </w:pPr>
            <w:r w:rsidRPr="002A07D8">
              <w:t>10.</w:t>
            </w:r>
          </w:p>
        </w:tc>
        <w:tc>
          <w:tcPr>
            <w:tcW w:w="9540" w:type="dxa"/>
            <w:tcBorders>
              <w:top w:val="nil"/>
              <w:bottom w:val="nil"/>
              <w:right w:val="nil"/>
            </w:tcBorders>
          </w:tcPr>
          <w:p w:rsidR="0017531E" w:rsidRDefault="0017531E" w:rsidP="004D71A0">
            <w:pPr>
              <w:spacing w:line="360" w:lineRule="auto"/>
            </w:pPr>
            <w:r>
              <w:t>I usually spend two hundred dollars on a pair of shoes. They are very _____________________.</w:t>
            </w:r>
          </w:p>
        </w:tc>
      </w:tr>
    </w:tbl>
    <w:p w:rsidR="0017531E" w:rsidRDefault="0017531E" w:rsidP="0017531E">
      <w:pPr>
        <w:rPr>
          <w:rFonts w:ascii="CG Times Bold Italic" w:hAnsi="CG Times Bold Italic"/>
          <w:b/>
          <w:i/>
          <w:spacing w:val="-3"/>
          <w:sz w:val="28"/>
          <w:lang w:val="en-GB"/>
        </w:rPr>
      </w:pPr>
    </w:p>
    <w:p w:rsidR="009B545A" w:rsidRPr="0017531E" w:rsidRDefault="009B545A" w:rsidP="0017531E"/>
    <w:sectPr w:rsidR="009B545A" w:rsidRPr="0017531E" w:rsidSect="007C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4B" w:rsidRDefault="00F0144B" w:rsidP="00B93440">
      <w:r>
        <w:separator/>
      </w:r>
    </w:p>
  </w:endnote>
  <w:endnote w:type="continuationSeparator" w:id="1">
    <w:p w:rsidR="00F0144B" w:rsidRDefault="00F0144B" w:rsidP="00B93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1E" w:rsidRDefault="00175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0A3259">
        <w:pPr>
          <w:pStyle w:val="Footer"/>
        </w:pPr>
        <w:fldSimple w:instr=" PAGE   \* MERGEFORMAT ">
          <w:r w:rsidR="004D3BEE">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1E" w:rsidRDefault="00175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4B" w:rsidRDefault="00F0144B" w:rsidP="00B93440">
      <w:r>
        <w:separator/>
      </w:r>
    </w:p>
  </w:footnote>
  <w:footnote w:type="continuationSeparator" w:id="1">
    <w:p w:rsidR="00F0144B" w:rsidRDefault="00F0144B"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1E" w:rsidRDefault="001753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C" w:rsidRPr="009B545A" w:rsidRDefault="009B545A" w:rsidP="00760FFC">
    <w:pPr>
      <w:rPr>
        <w:szCs w:val="24"/>
      </w:rPr>
    </w:pPr>
    <w:r>
      <w:rPr>
        <w:szCs w:val="24"/>
      </w:rPr>
      <w:t xml:space="preserve">Beginner 1 – </w:t>
    </w:r>
    <w:r w:rsidR="0017531E">
      <w:rPr>
        <w:szCs w:val="24"/>
      </w:rPr>
      <w:t>Exercise 8</w:t>
    </w:r>
    <w:r>
      <w:rPr>
        <w:szCs w:val="24"/>
      </w:rPr>
      <w:t xml:space="preserve"> –</w:t>
    </w:r>
    <w:r w:rsidR="0017531E">
      <w:rPr>
        <w:szCs w:val="24"/>
      </w:rPr>
      <w:t xml:space="preserve"> Word Order:  Adjectives + Nouns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1E" w:rsidRDefault="00175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3440"/>
    <w:rsid w:val="000A3259"/>
    <w:rsid w:val="0017531E"/>
    <w:rsid w:val="001D26BC"/>
    <w:rsid w:val="002E11C5"/>
    <w:rsid w:val="00343C50"/>
    <w:rsid w:val="004C288E"/>
    <w:rsid w:val="004C340C"/>
    <w:rsid w:val="004D3BEE"/>
    <w:rsid w:val="00760FFC"/>
    <w:rsid w:val="007C2DB9"/>
    <w:rsid w:val="009B545A"/>
    <w:rsid w:val="00B44129"/>
    <w:rsid w:val="00B74DCF"/>
    <w:rsid w:val="00B93440"/>
    <w:rsid w:val="00C81396"/>
    <w:rsid w:val="00CE70E8"/>
    <w:rsid w:val="00E67E9F"/>
    <w:rsid w:val="00F014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0F45-2D27-4BD4-85AE-D101ABD0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2016-08-15T16:26:00Z</dcterms:created>
  <dcterms:modified xsi:type="dcterms:W3CDTF">2016-08-29T16:09:00Z</dcterms:modified>
</cp:coreProperties>
</file>