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4" w:rsidRDefault="00D77BE4" w:rsidP="00D77BE4">
      <w:pPr>
        <w:tabs>
          <w:tab w:val="left" w:pos="720"/>
        </w:tabs>
        <w:jc w:val="right"/>
        <w:rPr>
          <w:b/>
          <w:bCs/>
          <w:i/>
        </w:rPr>
      </w:pPr>
    </w:p>
    <w:p w:rsidR="00D77BE4" w:rsidRDefault="00D77BE4" w:rsidP="00D77BE4">
      <w:pPr>
        <w:tabs>
          <w:tab w:val="left" w:pos="72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117"/>
        <w:gridCol w:w="3384"/>
        <w:gridCol w:w="5075"/>
      </w:tblGrid>
      <w:tr w:rsidR="00D77BE4" w:rsidTr="00D77BE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D77BE4" w:rsidRDefault="00D77BE4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 Can, Can’t</w:t>
            </w:r>
          </w:p>
          <w:p w:rsidR="00D77BE4" w:rsidRDefault="00D77BE4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D77BE4" w:rsidTr="00D77BE4">
        <w:tblPrEx>
          <w:tblCellMar>
            <w:top w:w="0" w:type="dxa"/>
            <w:bottom w:w="0" w:type="dxa"/>
          </w:tblCellMar>
        </w:tblPrEx>
        <w:tc>
          <w:tcPr>
            <w:tcW w:w="583" w:type="pct"/>
            <w:tcBorders>
              <w:top w:val="nil"/>
            </w:tcBorders>
          </w:tcPr>
          <w:p w:rsidR="00D77BE4" w:rsidRDefault="00D77BE4" w:rsidP="00BD5294"/>
        </w:tc>
        <w:tc>
          <w:tcPr>
            <w:tcW w:w="4417" w:type="pct"/>
            <w:gridSpan w:val="2"/>
            <w:tcBorders>
              <w:top w:val="nil"/>
            </w:tcBorders>
          </w:tcPr>
          <w:p w:rsidR="00D77BE4" w:rsidRDefault="00D77BE4" w:rsidP="00BD5294"/>
        </w:tc>
      </w:tr>
      <w:tr w:rsidR="00D77BE4" w:rsidTr="00D77BE4">
        <w:tblPrEx>
          <w:tblCellMar>
            <w:top w:w="0" w:type="dxa"/>
            <w:bottom w:w="0" w:type="dxa"/>
          </w:tblCellMar>
        </w:tblPrEx>
        <w:trPr>
          <w:trHeight w:val="3911"/>
        </w:trPr>
        <w:tc>
          <w:tcPr>
            <w:tcW w:w="583" w:type="pct"/>
          </w:tcPr>
          <w:p w:rsidR="00D77BE4" w:rsidRDefault="00D77BE4" w:rsidP="00BD5294">
            <w:r>
              <w:rPr>
                <w:b/>
              </w:rPr>
              <w:t>FORM:</w:t>
            </w:r>
          </w:p>
        </w:tc>
        <w:tc>
          <w:tcPr>
            <w:tcW w:w="1767" w:type="pct"/>
          </w:tcPr>
          <w:p w:rsidR="00D77BE4" w:rsidRDefault="00D77BE4" w:rsidP="00BD5294">
            <w:pPr>
              <w:pStyle w:val="Heading8"/>
            </w:pPr>
          </w:p>
          <w:p w:rsidR="00D77BE4" w:rsidRDefault="00D77BE4" w:rsidP="00BD529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I can                 We can</w:t>
            </w:r>
          </w:p>
          <w:p w:rsidR="00D77BE4" w:rsidRDefault="00D77BE4" w:rsidP="00BD5294">
            <w:pPr>
              <w:rPr>
                <w:b/>
              </w:rPr>
            </w:pPr>
            <w:r>
              <w:rPr>
                <w:b/>
              </w:rPr>
              <w:t xml:space="preserve">   You can            You can</w:t>
            </w:r>
          </w:p>
          <w:p w:rsidR="00D77BE4" w:rsidRDefault="00D77BE4" w:rsidP="00BD5294">
            <w:pPr>
              <w:rPr>
                <w:b/>
              </w:rPr>
            </w:pPr>
            <w:r>
              <w:rPr>
                <w:b/>
              </w:rPr>
              <w:t xml:space="preserve">   He can              They can</w:t>
            </w:r>
          </w:p>
          <w:p w:rsidR="00D77BE4" w:rsidRDefault="00D77BE4" w:rsidP="00BD5294">
            <w:pPr>
              <w:rPr>
                <w:b/>
              </w:rPr>
            </w:pPr>
            <w:r>
              <w:rPr>
                <w:b/>
              </w:rPr>
              <w:t xml:space="preserve">   She can</w:t>
            </w:r>
          </w:p>
          <w:p w:rsidR="00D77BE4" w:rsidRDefault="00D77BE4" w:rsidP="00BD5294">
            <w:r>
              <w:rPr>
                <w:b/>
              </w:rPr>
              <w:t xml:space="preserve">   It can</w:t>
            </w:r>
            <w:r>
              <w:t xml:space="preserve">    </w:t>
            </w:r>
          </w:p>
          <w:p w:rsidR="00D77BE4" w:rsidRDefault="00D77BE4" w:rsidP="00BD5294"/>
          <w:p w:rsidR="00D77BE4" w:rsidRDefault="00D77BE4" w:rsidP="00BD5294">
            <w:pPr>
              <w:spacing w:line="360" w:lineRule="auto"/>
              <w:ind w:firstLine="120"/>
            </w:pPr>
            <w:r>
              <w:rPr>
                <w:b/>
                <w:u w:val="single"/>
              </w:rPr>
              <w:t>Remember:</w:t>
            </w:r>
            <w:r>
              <w:t xml:space="preserve">  </w:t>
            </w:r>
            <w:r w:rsidRPr="0099088A">
              <w:t xml:space="preserve">After “can” use the </w:t>
            </w:r>
            <w:r>
              <w:t xml:space="preserve"> </w:t>
            </w:r>
          </w:p>
          <w:p w:rsidR="00D77BE4" w:rsidRPr="0099088A" w:rsidRDefault="00D77BE4" w:rsidP="00BD5294">
            <w:pPr>
              <w:spacing w:line="360" w:lineRule="auto"/>
              <w:ind w:firstLine="120"/>
            </w:pPr>
            <w:r w:rsidRPr="0099088A">
              <w:t>base form of the verb.</w:t>
            </w:r>
          </w:p>
          <w:p w:rsidR="00D77BE4" w:rsidRDefault="00D77BE4" w:rsidP="00BD5294">
            <w:pPr>
              <w:spacing w:line="360" w:lineRule="auto"/>
              <w:ind w:firstLine="120"/>
            </w:pPr>
            <w:r>
              <w:t xml:space="preserve">USE:  I </w:t>
            </w:r>
            <w:r w:rsidRPr="0099088A">
              <w:rPr>
                <w:b/>
              </w:rPr>
              <w:t>can play</w:t>
            </w:r>
            <w:r>
              <w:t xml:space="preserve"> the piano.</w:t>
            </w:r>
          </w:p>
          <w:p w:rsidR="00D77BE4" w:rsidRDefault="00D77BE4" w:rsidP="00BD5294">
            <w:pPr>
              <w:spacing w:line="360" w:lineRule="auto"/>
              <w:ind w:firstLine="120"/>
              <w:rPr>
                <w:b/>
              </w:rPr>
            </w:pPr>
            <w:r>
              <w:t xml:space="preserve">NOT:  I </w:t>
            </w:r>
            <w:r w:rsidRPr="0099088A">
              <w:rPr>
                <w:b/>
              </w:rPr>
              <w:t>can to play</w:t>
            </w:r>
            <w:r>
              <w:t xml:space="preserve"> the piano</w:t>
            </w:r>
          </w:p>
          <w:p w:rsidR="00D77BE4" w:rsidRDefault="00D77BE4" w:rsidP="00BD5294"/>
        </w:tc>
        <w:tc>
          <w:tcPr>
            <w:tcW w:w="2650" w:type="pct"/>
          </w:tcPr>
          <w:p w:rsidR="00D77BE4" w:rsidRDefault="00D77BE4" w:rsidP="00BD5294">
            <w:pPr>
              <w:spacing w:line="360" w:lineRule="auto"/>
              <w:rPr>
                <w:b/>
              </w:rPr>
            </w:pPr>
          </w:p>
          <w:p w:rsidR="00D77BE4" w:rsidRPr="0099088A" w:rsidRDefault="00D77BE4" w:rsidP="00BD5294">
            <w:pPr>
              <w:spacing w:line="360" w:lineRule="auto"/>
              <w:rPr>
                <w:szCs w:val="24"/>
                <w:u w:val="single"/>
              </w:rPr>
            </w:pPr>
            <w:r w:rsidRPr="0099088A">
              <w:rPr>
                <w:b/>
                <w:szCs w:val="24"/>
                <w:u w:val="single"/>
              </w:rPr>
              <w:t>Negative:</w:t>
            </w:r>
            <w:r w:rsidRPr="0099088A">
              <w:rPr>
                <w:b/>
                <w:szCs w:val="24"/>
              </w:rPr>
              <w:t xml:space="preserve">  </w:t>
            </w:r>
            <w:r w:rsidRPr="0099088A">
              <w:rPr>
                <w:szCs w:val="24"/>
              </w:rPr>
              <w:t>To make the negative, use “cannot” or the contraction “can’t”</w:t>
            </w:r>
          </w:p>
          <w:p w:rsidR="00D77BE4" w:rsidRPr="0099088A" w:rsidRDefault="00D77BE4" w:rsidP="00BD5294">
            <w:pPr>
              <w:spacing w:line="360" w:lineRule="auto"/>
            </w:pPr>
            <w:r>
              <w:rPr>
                <w:b/>
              </w:rPr>
              <w:t xml:space="preserve">  </w:t>
            </w:r>
            <w:r w:rsidRPr="0099088A">
              <w:t xml:space="preserve">USE:  I </w:t>
            </w:r>
            <w:r w:rsidRPr="0099088A">
              <w:rPr>
                <w:b/>
              </w:rPr>
              <w:t>cannot</w:t>
            </w:r>
            <w:r w:rsidRPr="0099088A">
              <w:t xml:space="preserve"> play the piano.</w:t>
            </w:r>
          </w:p>
          <w:p w:rsidR="00D77BE4" w:rsidRDefault="00D77BE4" w:rsidP="00BD5294">
            <w:pPr>
              <w:spacing w:line="360" w:lineRule="auto"/>
              <w:ind w:firstLine="120"/>
            </w:pPr>
            <w:r w:rsidRPr="0099088A">
              <w:t xml:space="preserve">USE:  I </w:t>
            </w:r>
            <w:r w:rsidRPr="0099088A">
              <w:rPr>
                <w:b/>
              </w:rPr>
              <w:t>can’t</w:t>
            </w:r>
            <w:r w:rsidRPr="0099088A">
              <w:t xml:space="preserve"> play the piano.</w:t>
            </w:r>
          </w:p>
          <w:p w:rsidR="00D77BE4" w:rsidRDefault="00D77BE4" w:rsidP="00BD5294">
            <w:pPr>
              <w:spacing w:line="360" w:lineRule="auto"/>
              <w:ind w:firstLine="120"/>
            </w:pPr>
          </w:p>
          <w:p w:rsidR="00D77BE4" w:rsidRPr="0099088A" w:rsidRDefault="00D77BE4" w:rsidP="00BD5294">
            <w:pPr>
              <w:spacing w:line="360" w:lineRule="auto"/>
              <w:rPr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Interrogative</w:t>
            </w:r>
            <w:r w:rsidRPr="0099088A">
              <w:rPr>
                <w:b/>
                <w:szCs w:val="24"/>
                <w:u w:val="single"/>
              </w:rPr>
              <w:t>:</w:t>
            </w:r>
            <w:r w:rsidRPr="0099088A"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To make yes/no questions with can</w:t>
            </w:r>
            <w:r w:rsidRPr="0099088A">
              <w:rPr>
                <w:szCs w:val="24"/>
              </w:rPr>
              <w:t xml:space="preserve">, </w:t>
            </w:r>
            <w:r>
              <w:rPr>
                <w:szCs w:val="24"/>
              </w:rPr>
              <w:t>put “can” in front of the subject.</w:t>
            </w:r>
          </w:p>
          <w:p w:rsidR="00D77BE4" w:rsidRPr="0099088A" w:rsidRDefault="00D77BE4" w:rsidP="00BD5294">
            <w:pPr>
              <w:spacing w:line="360" w:lineRule="auto"/>
            </w:pPr>
            <w:r>
              <w:rPr>
                <w:b/>
              </w:rPr>
              <w:t xml:space="preserve">  </w:t>
            </w:r>
            <w:r w:rsidRPr="0099088A">
              <w:t xml:space="preserve">USE:  </w:t>
            </w:r>
            <w:r w:rsidRPr="008B222C">
              <w:rPr>
                <w:b/>
              </w:rPr>
              <w:t xml:space="preserve">Can </w:t>
            </w:r>
            <w:r>
              <w:t>you play the piano?</w:t>
            </w:r>
          </w:p>
          <w:p w:rsidR="00D77BE4" w:rsidRDefault="00D77BE4" w:rsidP="00BD5294">
            <w:pPr>
              <w:spacing w:line="360" w:lineRule="auto"/>
              <w:ind w:firstLine="120"/>
            </w:pPr>
            <w:r>
              <w:t>For short answers:</w:t>
            </w:r>
          </w:p>
          <w:p w:rsidR="00D77BE4" w:rsidRDefault="00D77BE4" w:rsidP="00BD5294">
            <w:pPr>
              <w:spacing w:line="360" w:lineRule="auto"/>
              <w:ind w:firstLine="120"/>
            </w:pPr>
            <w:r>
              <w:t xml:space="preserve">USE:  </w:t>
            </w:r>
            <w:r w:rsidRPr="00050E19">
              <w:rPr>
                <w:b/>
              </w:rPr>
              <w:t>Yes, I can.   No, I can’t</w:t>
            </w:r>
            <w:r>
              <w:t>.</w:t>
            </w:r>
          </w:p>
        </w:tc>
      </w:tr>
      <w:tr w:rsidR="00D77BE4" w:rsidTr="00D77BE4">
        <w:tblPrEx>
          <w:tblCellMar>
            <w:top w:w="0" w:type="dxa"/>
            <w:bottom w:w="0" w:type="dxa"/>
          </w:tblCellMar>
        </w:tblPrEx>
        <w:tc>
          <w:tcPr>
            <w:tcW w:w="583" w:type="pct"/>
          </w:tcPr>
          <w:p w:rsidR="00D77BE4" w:rsidRDefault="00D77BE4" w:rsidP="00BD5294">
            <w:r>
              <w:rPr>
                <w:b/>
              </w:rPr>
              <w:t>USE:</w:t>
            </w:r>
          </w:p>
        </w:tc>
        <w:tc>
          <w:tcPr>
            <w:tcW w:w="4417" w:type="pct"/>
            <w:gridSpan w:val="2"/>
          </w:tcPr>
          <w:p w:rsidR="00D77BE4" w:rsidRDefault="00D77BE4" w:rsidP="00BD5294">
            <w:r>
              <w:t xml:space="preserve">The </w:t>
            </w:r>
            <w:r w:rsidRPr="0099088A">
              <w:t>modal verb</w:t>
            </w:r>
            <w:r>
              <w:rPr>
                <w:b/>
              </w:rPr>
              <w:t xml:space="preserve"> can</w:t>
            </w:r>
            <w:r>
              <w:t xml:space="preserve"> is used to talk about something that is possible because certain conditions apply.</w:t>
            </w:r>
          </w:p>
          <w:p w:rsidR="00D77BE4" w:rsidRDefault="00D77BE4" w:rsidP="00BD5294"/>
          <w:p w:rsidR="00D77BE4" w:rsidRDefault="00D77BE4" w:rsidP="00BD5294">
            <w:pPr>
              <w:numPr>
                <w:ilvl w:val="0"/>
                <w:numId w:val="1"/>
              </w:numPr>
            </w:pPr>
            <w:r>
              <w:t>To talk about something possible because of natural ability.</w:t>
            </w:r>
          </w:p>
          <w:p w:rsidR="00D77BE4" w:rsidRDefault="00D77BE4" w:rsidP="00BD5294">
            <w:pPr>
              <w:ind w:left="72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I can see.         </w:t>
            </w:r>
          </w:p>
          <w:p w:rsidR="00D77BE4" w:rsidRDefault="00D77BE4" w:rsidP="00BD5294">
            <w:pPr>
              <w:ind w:left="720"/>
              <w:rPr>
                <w:i/>
              </w:rPr>
            </w:pPr>
            <w:r>
              <w:rPr>
                <w:i/>
              </w:rPr>
              <w:t xml:space="preserve">       A dog can bark.</w:t>
            </w:r>
          </w:p>
          <w:p w:rsidR="00D77BE4" w:rsidRDefault="00D77BE4" w:rsidP="00BD5294">
            <w:pPr>
              <w:ind w:left="720"/>
              <w:rPr>
                <w:i/>
              </w:rPr>
            </w:pPr>
          </w:p>
          <w:p w:rsidR="00D77BE4" w:rsidRDefault="00D77BE4" w:rsidP="00BD5294">
            <w:pPr>
              <w:numPr>
                <w:ilvl w:val="0"/>
                <w:numId w:val="1"/>
              </w:numPr>
            </w:pPr>
            <w:r>
              <w:t>To talk about something possible because of learned ability.  We can also use “</w:t>
            </w:r>
            <w:r w:rsidRPr="00050E19">
              <w:rPr>
                <w:b/>
              </w:rPr>
              <w:t>know how to</w:t>
            </w:r>
            <w:r>
              <w:t>” to talk about learned ability.</w:t>
            </w:r>
          </w:p>
          <w:p w:rsidR="00D77BE4" w:rsidRDefault="00D77BE4" w:rsidP="00BD5294">
            <w:pPr>
              <w:ind w:left="720"/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>I can cook.                     I know how to cook.</w:t>
            </w:r>
          </w:p>
          <w:p w:rsidR="00D77BE4" w:rsidRDefault="00D77BE4" w:rsidP="00BD5294">
            <w:pPr>
              <w:rPr>
                <w:i/>
              </w:rPr>
            </w:pPr>
            <w:r>
              <w:t xml:space="preserve">                    </w:t>
            </w:r>
            <w:r>
              <w:rPr>
                <w:i/>
              </w:rPr>
              <w:t>He can’t drive.               He doesn’t know how to drive.</w:t>
            </w:r>
          </w:p>
          <w:p w:rsidR="00D77BE4" w:rsidRDefault="00D77BE4" w:rsidP="00BD5294">
            <w:pPr>
              <w:rPr>
                <w:i/>
              </w:rPr>
            </w:pPr>
          </w:p>
          <w:p w:rsidR="00D77BE4" w:rsidRPr="00DC2EC5" w:rsidRDefault="00D77BE4" w:rsidP="00BD5294">
            <w:pPr>
              <w:numPr>
                <w:ilvl w:val="0"/>
                <w:numId w:val="1"/>
              </w:numPr>
              <w:rPr>
                <w:i/>
              </w:rPr>
            </w:pPr>
            <w:r>
              <w:t>To talk about something possible because external conditions allow it.</w:t>
            </w:r>
          </w:p>
          <w:p w:rsidR="00D77BE4" w:rsidRDefault="00D77BE4" w:rsidP="00BD5294">
            <w:pPr>
              <w:rPr>
                <w:i/>
              </w:rPr>
            </w:pPr>
            <w:r>
              <w:t xml:space="preserve">           E.g.  </w:t>
            </w:r>
            <w:r>
              <w:rPr>
                <w:i/>
              </w:rPr>
              <w:t>I can meet you at the airport tomorrow. (I have a car and I have time.)</w:t>
            </w:r>
          </w:p>
          <w:p w:rsidR="00D77BE4" w:rsidRDefault="00D77BE4" w:rsidP="00BD5294">
            <w:pPr>
              <w:rPr>
                <w:i/>
              </w:rPr>
            </w:pPr>
          </w:p>
          <w:p w:rsidR="00D77BE4" w:rsidRPr="00DC2EC5" w:rsidRDefault="00D77BE4" w:rsidP="00BD5294">
            <w:pPr>
              <w:numPr>
                <w:ilvl w:val="0"/>
                <w:numId w:val="1"/>
              </w:numPr>
              <w:rPr>
                <w:i/>
              </w:rPr>
            </w:pPr>
            <w:r>
              <w:t>To ask for and give permission informally.</w:t>
            </w:r>
          </w:p>
          <w:p w:rsidR="00D77BE4" w:rsidRDefault="00D77BE4" w:rsidP="00BD5294">
            <w:pPr>
              <w:rPr>
                <w:i/>
              </w:rPr>
            </w:pPr>
            <w:r>
              <w:t xml:space="preserve">           E.g.  </w:t>
            </w:r>
            <w:r>
              <w:rPr>
                <w:i/>
              </w:rPr>
              <w:t>Can I leave now?</w:t>
            </w:r>
          </w:p>
          <w:p w:rsidR="00D77BE4" w:rsidRPr="00050E19" w:rsidRDefault="00D77BE4" w:rsidP="00BD5294">
            <w:pPr>
              <w:rPr>
                <w:i/>
              </w:rPr>
            </w:pPr>
          </w:p>
        </w:tc>
      </w:tr>
    </w:tbl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jc w:val="right"/>
        <w:rPr>
          <w:i/>
        </w:rPr>
      </w:pPr>
      <w:r>
        <w:rPr>
          <w:i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D77BE4" w:rsidRPr="00E64689" w:rsidTr="00D77BE4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D77BE4" w:rsidRPr="00E64689" w:rsidRDefault="00D77BE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64689">
              <w:rPr>
                <w:i/>
              </w:rPr>
              <w:lastRenderedPageBreak/>
              <w:t>Write a sentence that is true about your learned ability using CAN</w:t>
            </w:r>
            <w:r>
              <w:rPr>
                <w:i/>
              </w:rPr>
              <w:t xml:space="preserve"> and </w:t>
            </w:r>
            <w:r w:rsidRPr="00E64689">
              <w:rPr>
                <w:i/>
              </w:rPr>
              <w:t>the words given.</w:t>
            </w:r>
          </w:p>
        </w:tc>
      </w:tr>
    </w:tbl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</w:p>
    <w:p w:rsidR="00D77BE4" w:rsidRDefault="00D77BE4" w:rsidP="00D77BE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1080"/>
        </w:tabs>
        <w:spacing w:line="360" w:lineRule="auto"/>
        <w:ind w:hanging="810"/>
      </w:pPr>
      <w:r>
        <w:t>play tennis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ind w:left="360" w:firstLine="360"/>
      </w:pPr>
      <w:r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1080"/>
        </w:tabs>
        <w:spacing w:line="360" w:lineRule="auto"/>
        <w:ind w:hanging="810"/>
      </w:pPr>
      <w:r>
        <w:t>speak French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1170"/>
      </w:pP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1080"/>
        </w:tabs>
        <w:spacing w:line="360" w:lineRule="auto"/>
        <w:ind w:hanging="810"/>
      </w:pPr>
      <w:r>
        <w:t>cook Japanese food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1530"/>
      </w:pPr>
      <w:r>
        <w:t xml:space="preserve">     </w:t>
      </w:r>
      <w:r>
        <w:tab/>
        <w:t>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1080"/>
        </w:tabs>
        <w:spacing w:line="360" w:lineRule="auto"/>
        <w:ind w:hanging="810"/>
      </w:pPr>
      <w:r>
        <w:t>draw cartoons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1170"/>
      </w:pP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1080"/>
        </w:tabs>
        <w:spacing w:line="360" w:lineRule="auto"/>
        <w:ind w:hanging="810"/>
      </w:pPr>
      <w:r>
        <w:t>ski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810"/>
      </w:pPr>
      <w:r>
        <w:tab/>
        <w:t>_______________________________________________________________________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D77BE4" w:rsidRPr="00E64689" w:rsidTr="00D77BE4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pct20" w:color="auto" w:fill="auto"/>
          </w:tcPr>
          <w:p w:rsidR="00D77BE4" w:rsidRPr="00E64689" w:rsidRDefault="00D77BE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64689">
              <w:rPr>
                <w:i/>
              </w:rPr>
              <w:t>Write a YES/NO QUESTION for the statement given.</w:t>
            </w:r>
          </w:p>
        </w:tc>
      </w:tr>
    </w:tbl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</w:p>
    <w:p w:rsidR="00D77BE4" w:rsidRDefault="00D77BE4" w:rsidP="00D77BE4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left" w:pos="1080"/>
        </w:tabs>
        <w:spacing w:line="360" w:lineRule="auto"/>
        <w:ind w:hanging="720"/>
      </w:pPr>
      <w:r>
        <w:t>I can go to the movies tonight.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360" w:hanging="720"/>
      </w:pPr>
      <w:r>
        <w:t xml:space="preserve">                  ___________________________________________________________________________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left" w:pos="1080"/>
        </w:tabs>
        <w:spacing w:line="360" w:lineRule="auto"/>
        <w:ind w:hanging="720"/>
      </w:pPr>
      <w:r>
        <w:t>She can write correctly.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720"/>
      </w:pP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left" w:pos="1080"/>
        </w:tabs>
        <w:spacing w:line="360" w:lineRule="auto"/>
        <w:ind w:hanging="720"/>
      </w:pPr>
      <w:r>
        <w:t>He can understand Japanese.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720"/>
      </w:pPr>
      <w:r>
        <w:t xml:space="preserve">     </w:t>
      </w: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left" w:pos="1080"/>
        </w:tabs>
        <w:spacing w:line="360" w:lineRule="auto"/>
        <w:ind w:hanging="720"/>
      </w:pPr>
      <w:r>
        <w:t>They can dance well.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720"/>
      </w:pP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left" w:pos="1080"/>
        </w:tabs>
        <w:spacing w:line="360" w:lineRule="auto"/>
        <w:ind w:hanging="720"/>
      </w:pPr>
      <w:r>
        <w:t>We can use the computers after class.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ind w:left="720" w:hanging="720"/>
      </w:pPr>
      <w:r>
        <w:tab/>
        <w:t>________________________________________________________________________</w:t>
      </w: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p w:rsidR="00D77BE4" w:rsidRDefault="00D77BE4" w:rsidP="00D77BE4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  <w:jc w:val="right"/>
        <w:rPr>
          <w:i/>
        </w:rPr>
      </w:pPr>
    </w:p>
    <w:p w:rsidR="00203371" w:rsidRPr="00D77BE4" w:rsidRDefault="00203371" w:rsidP="00D77BE4"/>
    <w:sectPr w:rsidR="00203371" w:rsidRPr="00D77BE4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68" w:rsidRDefault="00621A68" w:rsidP="00B93440">
      <w:r>
        <w:separator/>
      </w:r>
    </w:p>
  </w:endnote>
  <w:endnote w:type="continuationSeparator" w:id="1">
    <w:p w:rsidR="00621A68" w:rsidRDefault="00621A68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4" w:rsidRDefault="00D77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D77BE4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4" w:rsidRDefault="00D77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68" w:rsidRDefault="00621A68" w:rsidP="00B93440">
      <w:r>
        <w:separator/>
      </w:r>
    </w:p>
  </w:footnote>
  <w:footnote w:type="continuationSeparator" w:id="1">
    <w:p w:rsidR="00621A68" w:rsidRDefault="00621A68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4" w:rsidRDefault="00D77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CA7C52">
      <w:rPr>
        <w:szCs w:val="24"/>
      </w:rPr>
      <w:t>Exercise 2</w:t>
    </w:r>
    <w:r w:rsidR="00D77BE4">
      <w:rPr>
        <w:szCs w:val="24"/>
      </w:rPr>
      <w:t>7</w:t>
    </w:r>
    <w:r w:rsidR="00CA7C52">
      <w:rPr>
        <w:szCs w:val="24"/>
      </w:rPr>
      <w:t xml:space="preserve"> – Simple Present:  </w:t>
    </w:r>
    <w:r w:rsidR="00D77BE4">
      <w:rPr>
        <w:szCs w:val="24"/>
      </w:rPr>
      <w:t>Can, Can’t</w:t>
    </w:r>
    <w:r w:rsidR="00AF2155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E4" w:rsidRDefault="00D77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6"/>
  </w:num>
  <w:num w:numId="8">
    <w:abstractNumId w:val="1"/>
  </w:num>
  <w:num w:numId="9">
    <w:abstractNumId w:val="19"/>
  </w:num>
  <w:num w:numId="10">
    <w:abstractNumId w:val="2"/>
  </w:num>
  <w:num w:numId="11">
    <w:abstractNumId w:val="0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 w:numId="17">
    <w:abstractNumId w:val="18"/>
  </w:num>
  <w:num w:numId="18">
    <w:abstractNumId w:val="9"/>
  </w:num>
  <w:num w:numId="19">
    <w:abstractNumId w:val="21"/>
  </w:num>
  <w:num w:numId="20">
    <w:abstractNumId w:val="13"/>
  </w:num>
  <w:num w:numId="21">
    <w:abstractNumId w:val="22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112057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B3D8C"/>
    <w:rsid w:val="004C288E"/>
    <w:rsid w:val="004C340C"/>
    <w:rsid w:val="0051103B"/>
    <w:rsid w:val="005175B5"/>
    <w:rsid w:val="00605B19"/>
    <w:rsid w:val="00621A68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2016-08-17T19:33:00Z</dcterms:created>
  <dcterms:modified xsi:type="dcterms:W3CDTF">2016-08-17T19:33:00Z</dcterms:modified>
</cp:coreProperties>
</file>