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409"/>
      </w:tblGrid>
      <w:tr w:rsidR="00946FF2" w:rsidTr="00946FF2">
        <w:tblPrEx>
          <w:tblCellMar>
            <w:top w:w="0" w:type="dxa"/>
            <w:bottom w:w="0" w:type="dxa"/>
          </w:tblCellMar>
        </w:tblPrEx>
        <w:tc>
          <w:tcPr>
            <w:tcW w:w="9409" w:type="dxa"/>
            <w:tcBorders>
              <w:bottom w:val="nil"/>
            </w:tcBorders>
            <w:shd w:val="clear" w:color="auto" w:fill="CCCCCC"/>
          </w:tcPr>
          <w:p w:rsidR="00946FF2" w:rsidRPr="00946FF2" w:rsidRDefault="00946FF2" w:rsidP="004B16DC">
            <w:pPr>
              <w:pStyle w:val="titre"/>
              <w:jc w:val="left"/>
              <w:rPr>
                <w:szCs w:val="44"/>
              </w:rPr>
            </w:pPr>
            <w:r w:rsidRPr="00946FF2">
              <w:rPr>
                <w:szCs w:val="44"/>
              </w:rPr>
              <w:t>Vocabulary:</w:t>
            </w:r>
            <w:r w:rsidRPr="00946FF2">
              <w:rPr>
                <w:szCs w:val="44"/>
              </w:rPr>
              <w:t xml:space="preserve"> Adjective + Noun Collocations 1</w:t>
            </w:r>
          </w:p>
          <w:p w:rsidR="00946FF2" w:rsidRDefault="00946FF2" w:rsidP="004B16DC">
            <w:pPr>
              <w:jc w:val="center"/>
              <w:rPr>
                <w:b/>
                <w:i/>
                <w:sz w:val="28"/>
              </w:rPr>
            </w:pPr>
          </w:p>
        </w:tc>
      </w:tr>
      <w:tr w:rsidR="00946FF2" w:rsidTr="00946FF2">
        <w:tblPrEx>
          <w:tblCellMar>
            <w:top w:w="0" w:type="dxa"/>
            <w:bottom w:w="0" w:type="dxa"/>
          </w:tblCellMar>
        </w:tblPrEx>
        <w:tc>
          <w:tcPr>
            <w:tcW w:w="9409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946FF2" w:rsidRDefault="00946FF2" w:rsidP="004B16DC">
            <w:pPr>
              <w:pStyle w:val="titre"/>
              <w:jc w:val="left"/>
              <w:rPr>
                <w:sz w:val="24"/>
                <w:szCs w:val="24"/>
              </w:rPr>
            </w:pPr>
          </w:p>
          <w:p w:rsidR="00946FF2" w:rsidRPr="00732ABB" w:rsidRDefault="00946FF2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When two or more words frequently occur together in a language, it is called a collocation.  There is a variety of collocation patterns.  One of these collocation patterns is an adjective + a noun.</w:t>
            </w:r>
          </w:p>
          <w:p w:rsidR="00946FF2" w:rsidRPr="00BF1312" w:rsidRDefault="00946FF2" w:rsidP="004B16DC">
            <w:pPr>
              <w:pStyle w:val="titre"/>
              <w:jc w:val="left"/>
              <w:rPr>
                <w:sz w:val="24"/>
                <w:szCs w:val="24"/>
              </w:rPr>
            </w:pPr>
          </w:p>
        </w:tc>
      </w:tr>
    </w:tbl>
    <w:p w:rsidR="00946FF2" w:rsidRDefault="00946FF2" w:rsidP="00946FF2"/>
    <w:p w:rsidR="00946FF2" w:rsidRPr="00442B01" w:rsidRDefault="00946FF2" w:rsidP="00946F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 w:rsidRPr="00442B01">
        <w:rPr>
          <w:rFonts w:eastAsia="SimSun"/>
          <w:i/>
          <w:szCs w:val="24"/>
          <w:lang w:val="en-US" w:eastAsia="zh-CN"/>
        </w:rPr>
        <w:t>A.  Match the adjective with the noun that it collocates with. There may be more than one answer.</w:t>
      </w:r>
      <w:r>
        <w:rPr>
          <w:rFonts w:eastAsia="SimSun"/>
          <w:i/>
          <w:szCs w:val="24"/>
          <w:lang w:val="en-US" w:eastAsia="zh-CN"/>
        </w:rPr>
        <w:t xml:space="preserve">  What does each collocation mean?  </w:t>
      </w:r>
    </w:p>
    <w:p w:rsidR="00946FF2" w:rsidRDefault="00946FF2" w:rsidP="00946FF2">
      <w:pPr>
        <w:rPr>
          <w:rFonts w:eastAsia="SimSun"/>
          <w:szCs w:val="24"/>
          <w:lang w:val="en-US" w:eastAsia="zh-CN"/>
        </w:rPr>
      </w:pPr>
    </w:p>
    <w:tbl>
      <w:tblPr>
        <w:tblStyle w:val="TableGrid"/>
        <w:tblW w:w="768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3906"/>
      </w:tblGrid>
      <w:tr w:rsidR="00946FF2" w:rsidRPr="00F427FE" w:rsidTr="004B16DC">
        <w:tc>
          <w:tcPr>
            <w:tcW w:w="3780" w:type="dxa"/>
          </w:tcPr>
          <w:p w:rsidR="00946FF2" w:rsidRPr="00F427FE" w:rsidRDefault="00946FF2" w:rsidP="004B16DC">
            <w:pPr>
              <w:spacing w:line="360" w:lineRule="auto"/>
              <w:rPr>
                <w:rFonts w:eastAsia="SimSun"/>
                <w:b/>
                <w:szCs w:val="24"/>
                <w:lang w:val="en-US" w:eastAsia="zh-CN"/>
              </w:rPr>
            </w:pPr>
            <w:r>
              <w:rPr>
                <w:rFonts w:eastAsia="SimSun"/>
                <w:b/>
                <w:szCs w:val="24"/>
                <w:lang w:val="en-US" w:eastAsia="zh-CN"/>
              </w:rPr>
              <w:t xml:space="preserve">          Adjective</w:t>
            </w:r>
          </w:p>
        </w:tc>
        <w:tc>
          <w:tcPr>
            <w:tcW w:w="3906" w:type="dxa"/>
          </w:tcPr>
          <w:p w:rsidR="00946FF2" w:rsidRPr="00F427FE" w:rsidRDefault="00946FF2" w:rsidP="004B16DC">
            <w:pPr>
              <w:spacing w:line="360" w:lineRule="auto"/>
              <w:rPr>
                <w:rFonts w:eastAsia="SimSun"/>
                <w:b/>
                <w:szCs w:val="24"/>
                <w:lang w:val="en-US" w:eastAsia="zh-CN"/>
              </w:rPr>
            </w:pPr>
            <w:r>
              <w:rPr>
                <w:rFonts w:eastAsia="SimSun"/>
                <w:b/>
                <w:szCs w:val="24"/>
                <w:lang w:val="en-US" w:eastAsia="zh-CN"/>
              </w:rPr>
              <w:t xml:space="preserve">            </w:t>
            </w:r>
            <w:r w:rsidRPr="00F427FE">
              <w:rPr>
                <w:rFonts w:eastAsia="SimSun"/>
                <w:b/>
                <w:szCs w:val="24"/>
                <w:lang w:val="en-US" w:eastAsia="zh-CN"/>
              </w:rPr>
              <w:t>Noun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glowing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battle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casual</w:t>
            </w:r>
            <w:r w:rsidRPr="00732ABB">
              <w:rPr>
                <w:rFonts w:eastAsia="SimSun"/>
                <w:szCs w:val="24"/>
                <w:lang w:val="en-US" w:eastAsia="zh-CN"/>
              </w:rPr>
              <w:t>              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wind 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terrible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rain</w:t>
            </w:r>
            <w:r w:rsidRPr="00732ABB"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ardent 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a</w:t>
            </w:r>
            <w:r>
              <w:rPr>
                <w:rFonts w:eastAsia="SimSun"/>
                <w:szCs w:val="24"/>
                <w:lang w:val="en-US" w:eastAsia="zh-CN"/>
              </w:rPr>
              <w:t xml:space="preserve">ccident 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hidden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acquaintance </w:t>
            </w:r>
          </w:p>
        </w:tc>
      </w:tr>
      <w:tr w:rsidR="00946FF2" w:rsidTr="004B16DC">
        <w:tc>
          <w:tcPr>
            <w:tcW w:w="3780" w:type="dxa"/>
          </w:tcPr>
          <w:p w:rsidR="00946FF2" w:rsidRPr="00732ABB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stale</w:t>
            </w:r>
          </w:p>
        </w:tc>
        <w:tc>
          <w:tcPr>
            <w:tcW w:w="3906" w:type="dxa"/>
          </w:tcPr>
          <w:p w:rsidR="00946FF2" w:rsidRPr="00732ABB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admirer </w:t>
            </w:r>
          </w:p>
        </w:tc>
      </w:tr>
      <w:tr w:rsidR="00946FF2" w:rsidTr="004B16DC">
        <w:tc>
          <w:tcPr>
            <w:tcW w:w="3780" w:type="dxa"/>
          </w:tcPr>
          <w:p w:rsidR="00946FF2" w:rsidRPr="00732ABB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delicate</w:t>
            </w:r>
          </w:p>
        </w:tc>
        <w:tc>
          <w:tcPr>
            <w:tcW w:w="3906" w:type="dxa"/>
          </w:tcPr>
          <w:p w:rsidR="00946FF2" w:rsidRPr="00732ABB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air </w:t>
            </w:r>
          </w:p>
        </w:tc>
      </w:tr>
      <w:tr w:rsidR="00946FF2" w:rsidTr="004B16DC">
        <w:tc>
          <w:tcPr>
            <w:tcW w:w="3780" w:type="dxa"/>
          </w:tcPr>
          <w:p w:rsidR="00946FF2" w:rsidRPr="00732ABB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secret</w:t>
            </w:r>
          </w:p>
        </w:tc>
        <w:tc>
          <w:tcPr>
            <w:tcW w:w="3906" w:type="dxa"/>
          </w:tcPr>
          <w:p w:rsidR="00946FF2" w:rsidRPr="00732ABB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storm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losing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a</w:t>
            </w:r>
            <w:r>
              <w:rPr>
                <w:rFonts w:eastAsia="SimSun"/>
                <w:szCs w:val="24"/>
                <w:lang w:val="en-US" w:eastAsia="zh-CN"/>
              </w:rPr>
              <w:t xml:space="preserve">ccount 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permanent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ballot 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heavy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agenda 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strong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disability </w:t>
            </w:r>
          </w:p>
        </w:tc>
      </w:tr>
      <w:tr w:rsidR="00946FF2" w:rsidTr="004B16DC">
        <w:tc>
          <w:tcPr>
            <w:tcW w:w="3780" w:type="dxa"/>
          </w:tcPr>
          <w:p w:rsidR="00946FF2" w:rsidRDefault="00946FF2" w:rsidP="00946FF2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severe</w:t>
            </w:r>
          </w:p>
        </w:tc>
        <w:tc>
          <w:tcPr>
            <w:tcW w:w="3906" w:type="dxa"/>
          </w:tcPr>
          <w:p w:rsidR="00946FF2" w:rsidRDefault="00946FF2" w:rsidP="00946FF2">
            <w:pPr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balance </w:t>
            </w:r>
          </w:p>
        </w:tc>
      </w:tr>
    </w:tbl>
    <w:p w:rsidR="00946FF2" w:rsidRDefault="00946FF2" w:rsidP="00946FF2">
      <w:pPr>
        <w:rPr>
          <w:rFonts w:eastAsia="SimSun"/>
          <w:szCs w:val="24"/>
          <w:lang w:val="en-US" w:eastAsia="zh-CN"/>
        </w:rPr>
      </w:pPr>
    </w:p>
    <w:p w:rsidR="00946FF2" w:rsidRPr="00442B01" w:rsidRDefault="00946FF2" w:rsidP="00946F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 w:rsidRPr="00442B01">
        <w:rPr>
          <w:rFonts w:eastAsia="SimSun"/>
          <w:i/>
          <w:szCs w:val="24"/>
          <w:lang w:val="en-US" w:eastAsia="zh-CN"/>
        </w:rPr>
        <w:t>B.  Which nouns can be used with the adjective “heavy”?</w:t>
      </w:r>
      <w:r>
        <w:rPr>
          <w:rFonts w:eastAsia="SimSun"/>
          <w:i/>
          <w:szCs w:val="24"/>
          <w:lang w:val="en-US" w:eastAsia="zh-CN"/>
        </w:rPr>
        <w:t xml:space="preserve"> What does each collocation mean?  </w:t>
      </w:r>
    </w:p>
    <w:p w:rsidR="00946FF2" w:rsidRDefault="00946FF2" w:rsidP="00946FF2">
      <w:pPr>
        <w:rPr>
          <w:rFonts w:eastAsia="SimSun"/>
          <w:szCs w:val="24"/>
          <w:lang w:val="en-US" w:eastAsia="zh-CN"/>
        </w:rPr>
      </w:pPr>
    </w:p>
    <w:tbl>
      <w:tblPr>
        <w:tblStyle w:val="TableGrid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8"/>
        <w:gridCol w:w="1698"/>
        <w:gridCol w:w="1698"/>
        <w:gridCol w:w="1698"/>
        <w:gridCol w:w="1698"/>
        <w:gridCol w:w="1698"/>
      </w:tblGrid>
      <w:tr w:rsidR="00946FF2" w:rsidTr="004B16DC"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traffic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rain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writing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week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cold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storm</w:t>
            </w:r>
          </w:p>
        </w:tc>
      </w:tr>
      <w:tr w:rsidR="00946FF2" w:rsidTr="004B16DC"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voice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colour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schedule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smile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workload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scenery</w:t>
            </w:r>
          </w:p>
        </w:tc>
      </w:tr>
      <w:tr w:rsidR="00946FF2" w:rsidTr="004B16DC"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movie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day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art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snow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life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accident</w:t>
            </w:r>
          </w:p>
        </w:tc>
      </w:tr>
    </w:tbl>
    <w:p w:rsidR="00946FF2" w:rsidRDefault="00946FF2" w:rsidP="00946FF2">
      <w:pPr>
        <w:rPr>
          <w:rFonts w:eastAsia="SimSun"/>
          <w:szCs w:val="24"/>
          <w:lang w:val="en-US" w:eastAsia="zh-CN"/>
        </w:rPr>
      </w:pPr>
    </w:p>
    <w:p w:rsidR="00946FF2" w:rsidRPr="004369EE" w:rsidRDefault="00946FF2" w:rsidP="00946F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>
        <w:rPr>
          <w:rFonts w:eastAsia="SimSun"/>
          <w:i/>
          <w:szCs w:val="24"/>
          <w:lang w:val="en-US" w:eastAsia="zh-CN"/>
        </w:rPr>
        <w:t>C</w:t>
      </w:r>
      <w:r w:rsidRPr="004369EE">
        <w:rPr>
          <w:rFonts w:eastAsia="SimSun"/>
          <w:i/>
          <w:szCs w:val="24"/>
          <w:lang w:val="en-US" w:eastAsia="zh-CN"/>
        </w:rPr>
        <w:t>.  Which nouns can be used with the adjective “severe”?</w:t>
      </w:r>
      <w:r>
        <w:rPr>
          <w:rFonts w:eastAsia="SimSun"/>
          <w:i/>
          <w:szCs w:val="24"/>
          <w:lang w:val="en-US" w:eastAsia="zh-CN"/>
        </w:rPr>
        <w:t xml:space="preserve"> What does each collocation mean?</w:t>
      </w:r>
    </w:p>
    <w:p w:rsidR="00946FF2" w:rsidRDefault="00946FF2" w:rsidP="00946FF2">
      <w:pPr>
        <w:rPr>
          <w:lang w:val="en-US"/>
        </w:rPr>
      </w:pPr>
    </w:p>
    <w:tbl>
      <w:tblPr>
        <w:tblStyle w:val="TableGrid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8"/>
        <w:gridCol w:w="1698"/>
        <w:gridCol w:w="1698"/>
        <w:gridCol w:w="1698"/>
        <w:gridCol w:w="1698"/>
        <w:gridCol w:w="1698"/>
      </w:tblGrid>
      <w:tr w:rsidR="00946FF2" w:rsidTr="004B16DC"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traffic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feeling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drink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t>shortage</w:t>
            </w:r>
            <w:r>
              <w:rPr>
                <w:rFonts w:eastAsia="SimSun"/>
                <w:szCs w:val="24"/>
                <w:lang w:val="en-US" w:eastAsia="zh-CN"/>
              </w:rPr>
              <w:tab/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indication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crisis</w:t>
            </w:r>
          </w:p>
        </w:tc>
      </w:tr>
      <w:tr w:rsidR="00946FF2" w:rsidTr="004B16DC"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t>storm</w:t>
            </w:r>
            <w:r>
              <w:tab/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wind 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t>expression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mind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problem</w:t>
            </w:r>
          </w:p>
        </w:tc>
        <w:tc>
          <w:tcPr>
            <w:tcW w:w="1698" w:type="dxa"/>
          </w:tcPr>
          <w:p w:rsidR="00946FF2" w:rsidRDefault="00946FF2" w:rsidP="004B16DC">
            <w:p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student</w:t>
            </w:r>
          </w:p>
        </w:tc>
      </w:tr>
    </w:tbl>
    <w:p w:rsidR="00C87511" w:rsidRPr="00946FF2" w:rsidRDefault="00C1225C">
      <w:pPr>
        <w:rPr>
          <w:iCs/>
          <w:lang w:val="en-US"/>
        </w:rPr>
      </w:pPr>
      <w:bookmarkStart w:id="0" w:name="_GoBack"/>
      <w:bookmarkEnd w:id="0"/>
    </w:p>
    <w:sectPr w:rsidR="00C87511" w:rsidRPr="00946FF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5C" w:rsidRDefault="00C1225C" w:rsidP="00946FF2">
      <w:r>
        <w:separator/>
      </w:r>
    </w:p>
  </w:endnote>
  <w:endnote w:type="continuationSeparator" w:id="0">
    <w:p w:rsidR="00C1225C" w:rsidRDefault="00C1225C" w:rsidP="0094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860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FF2" w:rsidRDefault="00946F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FF2" w:rsidRDefault="0094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5C" w:rsidRDefault="00C1225C" w:rsidP="00946FF2">
      <w:r>
        <w:separator/>
      </w:r>
    </w:p>
  </w:footnote>
  <w:footnote w:type="continuationSeparator" w:id="0">
    <w:p w:rsidR="00C1225C" w:rsidRDefault="00C1225C" w:rsidP="0094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F2" w:rsidRDefault="00946FF2">
    <w:pPr>
      <w:pStyle w:val="Header"/>
    </w:pPr>
    <w:r>
      <w:t xml:space="preserve">Proficiency – Vocabulary 1 </w:t>
    </w:r>
  </w:p>
  <w:p w:rsidR="00946FF2" w:rsidRDefault="00946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4F6"/>
    <w:multiLevelType w:val="hybridMultilevel"/>
    <w:tmpl w:val="BF70A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07E4B"/>
    <w:multiLevelType w:val="hybridMultilevel"/>
    <w:tmpl w:val="B540032A"/>
    <w:lvl w:ilvl="0" w:tplc="D564EE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F2"/>
    <w:rsid w:val="0056607A"/>
    <w:rsid w:val="007935EF"/>
    <w:rsid w:val="00946FF2"/>
    <w:rsid w:val="00C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6D7F-B8B2-4F66-A6CD-5734B49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946FF2"/>
    <w:pPr>
      <w:jc w:val="center"/>
    </w:pPr>
    <w:rPr>
      <w:b/>
      <w:sz w:val="44"/>
    </w:rPr>
  </w:style>
  <w:style w:type="table" w:styleId="TableGrid">
    <w:name w:val="Table Grid"/>
    <w:basedOn w:val="TableNormal"/>
    <w:rsid w:val="00946F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9D"/>
    <w:rsid w:val="00680E9D"/>
    <w:rsid w:val="008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508A5B53745F5B1DFE77F10C14079">
    <w:name w:val="F96508A5B53745F5B1DFE77F10C14079"/>
    <w:rsid w:val="00680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2016-08-26T16:14:00Z</dcterms:created>
  <dcterms:modified xsi:type="dcterms:W3CDTF">2016-08-26T16:15:00Z</dcterms:modified>
</cp:coreProperties>
</file>