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61"/>
        <w:gridCol w:w="8137"/>
      </w:tblGrid>
      <w:tr w:rsidR="00932051" w:rsidRPr="00474EB4" w:rsidTr="00A1085C">
        <w:trPr>
          <w:trHeight w:val="686"/>
        </w:trPr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932051" w:rsidRPr="00A613F8" w:rsidRDefault="00932051" w:rsidP="004B16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48"/>
                <w:szCs w:val="48"/>
              </w:rPr>
              <w:t>Pronunciation</w:t>
            </w:r>
            <w:bookmarkStart w:id="0" w:name="_GoBack"/>
            <w:bookmarkEnd w:id="0"/>
            <w:r w:rsidRPr="00474EB4">
              <w:rPr>
                <w:b/>
                <w:sz w:val="48"/>
                <w:szCs w:val="48"/>
              </w:rPr>
              <w:t xml:space="preserve"> Practice: </w:t>
            </w:r>
            <w:r w:rsidRPr="00A613F8">
              <w:rPr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en-US"/>
              </w:rPr>
              <w:t>/</w:t>
            </w:r>
            <w:r w:rsidRPr="00A613F8">
              <w:rPr>
                <w:b/>
                <w:sz w:val="48"/>
                <w:szCs w:val="48"/>
                <w:lang w:val="en-US"/>
              </w:rPr>
              <w:t>æ</w:t>
            </w:r>
            <w:r>
              <w:rPr>
                <w:b/>
                <w:sz w:val="48"/>
                <w:szCs w:val="48"/>
                <w:lang w:val="en-US"/>
              </w:rPr>
              <w:t>/</w:t>
            </w:r>
            <w:r w:rsidRPr="00A613F8">
              <w:rPr>
                <w:b/>
                <w:sz w:val="48"/>
                <w:szCs w:val="48"/>
                <w:lang w:val="en-US"/>
              </w:rPr>
              <w:t xml:space="preserve"> and </w:t>
            </w:r>
            <w:r>
              <w:rPr>
                <w:b/>
                <w:sz w:val="48"/>
                <w:szCs w:val="48"/>
                <w:lang w:val="en-US"/>
              </w:rPr>
              <w:t>/</w:t>
            </w:r>
            <w:r w:rsidRPr="00A613F8">
              <w:rPr>
                <w:rFonts w:ascii="Lucida Sans Unicode" w:hAnsi="Lucida Sans Unicode"/>
                <w:b/>
                <w:sz w:val="48"/>
                <w:szCs w:val="48"/>
                <w:lang w:val="en-US"/>
              </w:rPr>
              <w:t>ʌ</w:t>
            </w:r>
            <w:r>
              <w:rPr>
                <w:b/>
                <w:sz w:val="48"/>
                <w:szCs w:val="48"/>
                <w:lang w:val="en-US"/>
              </w:rPr>
              <w:t>/</w:t>
            </w:r>
          </w:p>
        </w:tc>
      </w:tr>
      <w:tr w:rsidR="00932051" w:rsidTr="00A1085C">
        <w:trPr>
          <w:trHeight w:val="171"/>
        </w:trPr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932051" w:rsidRPr="00B47224" w:rsidRDefault="00932051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32051" w:rsidRPr="00B47224" w:rsidRDefault="00932051" w:rsidP="004B16DC">
            <w:pPr>
              <w:rPr>
                <w:color w:val="FF0000"/>
                <w:sz w:val="16"/>
              </w:rPr>
            </w:pPr>
          </w:p>
        </w:tc>
      </w:tr>
      <w:tr w:rsidR="00932051" w:rsidTr="00A1085C">
        <w:trPr>
          <w:trHeight w:val="2457"/>
        </w:trPr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875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45"/>
              <w:gridCol w:w="2769"/>
              <w:gridCol w:w="21"/>
              <w:gridCol w:w="4320"/>
            </w:tblGrid>
            <w:tr w:rsidR="00932051" w:rsidRPr="00DA1EE1" w:rsidTr="00932051">
              <w:trPr>
                <w:trHeight w:val="248"/>
              </w:trPr>
              <w:tc>
                <w:tcPr>
                  <w:tcW w:w="1645" w:type="dxa"/>
                </w:tcPr>
                <w:p w:rsidR="00932051" w:rsidRPr="00DA1EE1" w:rsidRDefault="00932051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2769" w:type="dxa"/>
                </w:tcPr>
                <w:p w:rsidR="00932051" w:rsidRPr="00DA1EE1" w:rsidRDefault="00932051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4341" w:type="dxa"/>
                  <w:gridSpan w:val="2"/>
                </w:tcPr>
                <w:p w:rsidR="00932051" w:rsidRPr="00DA1EE1" w:rsidRDefault="00932051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932051" w:rsidTr="00932051">
              <w:trPr>
                <w:trHeight w:val="908"/>
              </w:trPr>
              <w:tc>
                <w:tcPr>
                  <w:tcW w:w="1645" w:type="dxa"/>
                </w:tcPr>
                <w:p w:rsidR="00932051" w:rsidRDefault="0093205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/</w:t>
                  </w:r>
                  <w:bookmarkStart w:id="1" w:name="OLE_LINK2"/>
                  <w:r>
                    <w:rPr>
                      <w:rFonts w:ascii="Arial" w:hAnsi="Arial" w:cs="Arial"/>
                      <w:lang w:val="en-US"/>
                    </w:rPr>
                    <w:t>æ</w:t>
                  </w:r>
                  <w:bookmarkEnd w:id="1"/>
                  <w:r>
                    <w:rPr>
                      <w:lang w:val="en-US"/>
                    </w:rPr>
                    <w:t>/</w:t>
                  </w:r>
                  <w:r w:rsidRPr="00277648">
                    <w:rPr>
                      <w:lang w:val="en-US"/>
                    </w:rPr>
                    <w:t xml:space="preserve"> </w:t>
                  </w:r>
                </w:p>
                <w:p w:rsidR="00932051" w:rsidRDefault="00932051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790" w:type="dxa"/>
                  <w:gridSpan w:val="2"/>
                </w:tcPr>
                <w:p w:rsidR="00932051" w:rsidRDefault="0093205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 w:rsidRPr="00B309B3">
                    <w:rPr>
                      <w:b/>
                      <w:u w:val="single"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 xml:space="preserve">t, </w:t>
                  </w:r>
                  <w:r w:rsidRPr="00B309B3">
                    <w:rPr>
                      <w:b/>
                      <w:u w:val="single"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>ntique, bl</w:t>
                  </w:r>
                  <w:r w:rsidRPr="00B309B3">
                    <w:rPr>
                      <w:b/>
                      <w:u w:val="single"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>ck, p</w:t>
                  </w:r>
                  <w:r w:rsidRPr="00B309B3">
                    <w:rPr>
                      <w:b/>
                      <w:u w:val="single"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>ss</w:t>
                  </w:r>
                </w:p>
              </w:tc>
              <w:tc>
                <w:tcPr>
                  <w:tcW w:w="4320" w:type="dxa"/>
                </w:tcPr>
                <w:p w:rsidR="00932051" w:rsidRDefault="0093205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sound is produced with the lips slightly open, and the tongue low and near the </w:t>
                  </w:r>
                  <w:r w:rsidRPr="00B309B3">
                    <w:rPr>
                      <w:b/>
                      <w:lang w:val="en-US"/>
                    </w:rPr>
                    <w:t>front</w:t>
                  </w:r>
                  <w:r>
                    <w:rPr>
                      <w:lang w:val="en-US"/>
                    </w:rPr>
                    <w:t xml:space="preserve"> of the mouth.   It is a short sound.</w:t>
                  </w:r>
                </w:p>
              </w:tc>
            </w:tr>
            <w:tr w:rsidR="00932051" w:rsidTr="00932051">
              <w:trPr>
                <w:trHeight w:val="611"/>
              </w:trPr>
              <w:tc>
                <w:tcPr>
                  <w:tcW w:w="1645" w:type="dxa"/>
                </w:tcPr>
                <w:p w:rsidR="00932051" w:rsidRPr="00277648" w:rsidRDefault="00932051" w:rsidP="004B16DC">
                  <w:pPr>
                    <w:rPr>
                      <w:rFonts w:ascii="Wingdings" w:hAnsi="Wingdings"/>
                      <w:lang w:val="en-US"/>
                    </w:rPr>
                  </w:pPr>
                  <w:r>
                    <w:rPr>
                      <w:lang w:val="en-US"/>
                    </w:rPr>
                    <w:t>/</w:t>
                  </w:r>
                  <w:r>
                    <w:rPr>
                      <w:rFonts w:ascii="Lucida Sans Unicode" w:hAnsi="Lucida Sans Unicode" w:cs="Lucida Sans Unicode"/>
                      <w:lang w:val="en-US"/>
                    </w:rPr>
                    <w:t>ʌ</w:t>
                  </w:r>
                  <w:r>
                    <w:rPr>
                      <w:lang w:val="en-US"/>
                    </w:rPr>
                    <w:t>/</w:t>
                  </w:r>
                </w:p>
                <w:p w:rsidR="00932051" w:rsidRPr="00277648" w:rsidRDefault="00932051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790" w:type="dxa"/>
                  <w:gridSpan w:val="2"/>
                </w:tcPr>
                <w:p w:rsidR="00932051" w:rsidRDefault="0093205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 w:rsidRPr="00B309B3">
                    <w:rPr>
                      <w:b/>
                      <w:u w:val="single"/>
                      <w:lang w:val="en-US"/>
                    </w:rPr>
                    <w:t>u</w:t>
                  </w:r>
                  <w:r>
                    <w:rPr>
                      <w:lang w:val="en-US"/>
                    </w:rPr>
                    <w:t>t, fl</w:t>
                  </w:r>
                  <w:r w:rsidRPr="00B309B3">
                    <w:rPr>
                      <w:b/>
                      <w:u w:val="single"/>
                      <w:lang w:val="en-US"/>
                    </w:rPr>
                    <w:t>oo</w:t>
                  </w:r>
                  <w:r>
                    <w:rPr>
                      <w:lang w:val="en-US"/>
                    </w:rPr>
                    <w:t xml:space="preserve">d, </w:t>
                  </w:r>
                  <w:r w:rsidRPr="00B309B3">
                    <w:rPr>
                      <w:b/>
                      <w:u w:val="single"/>
                      <w:lang w:val="en-US"/>
                    </w:rPr>
                    <w:t>u</w:t>
                  </w:r>
                  <w:r>
                    <w:rPr>
                      <w:lang w:val="en-US"/>
                    </w:rPr>
                    <w:t>ncle, d</w:t>
                  </w:r>
                  <w:r w:rsidRPr="00B309B3">
                    <w:rPr>
                      <w:b/>
                      <w:u w:val="single"/>
                      <w:lang w:val="en-US"/>
                    </w:rPr>
                    <w:t>oe</w:t>
                  </w:r>
                  <w:r>
                    <w:rPr>
                      <w:lang w:val="en-US"/>
                    </w:rPr>
                    <w:t>s, c</w:t>
                  </w:r>
                  <w:r w:rsidRPr="00B309B3">
                    <w:rPr>
                      <w:b/>
                      <w:u w:val="single"/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>me</w:t>
                  </w:r>
                </w:p>
              </w:tc>
              <w:tc>
                <w:tcPr>
                  <w:tcW w:w="4320" w:type="dxa"/>
                </w:tcPr>
                <w:p w:rsidR="00932051" w:rsidRDefault="0093205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lips are slightly open as above, and the tongue is low but in the </w:t>
                  </w:r>
                  <w:r w:rsidRPr="00B309B3">
                    <w:rPr>
                      <w:b/>
                      <w:lang w:val="en-US"/>
                    </w:rPr>
                    <w:t>centre</w:t>
                  </w:r>
                  <w:r>
                    <w:rPr>
                      <w:lang w:val="en-US"/>
                    </w:rPr>
                    <w:t xml:space="preserve"> of the mouth.  This is also a short sound.</w:t>
                  </w:r>
                </w:p>
              </w:tc>
            </w:tr>
          </w:tbl>
          <w:p w:rsidR="00932051" w:rsidRDefault="00932051" w:rsidP="004B16DC"/>
          <w:p w:rsidR="00932051" w:rsidRPr="006857C9" w:rsidRDefault="00932051" w:rsidP="004B16DC"/>
        </w:tc>
      </w:tr>
    </w:tbl>
    <w:p w:rsidR="00932051" w:rsidRPr="006857C9" w:rsidRDefault="00932051" w:rsidP="00932051">
      <w:pPr>
        <w:rPr>
          <w:lang w:val="en-US"/>
        </w:rPr>
      </w:pPr>
    </w:p>
    <w:p w:rsidR="00932051" w:rsidRPr="00474EB4" w:rsidRDefault="00932051" w:rsidP="0093205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 xml:space="preserve">A.  Listen to the following sentences.  </w:t>
      </w:r>
      <w:r w:rsidRPr="00474EB4">
        <w:rPr>
          <w:bCs/>
          <w:i/>
          <w:iCs/>
        </w:rPr>
        <w:t>Underline</w:t>
      </w:r>
      <w:r>
        <w:rPr>
          <w:bCs/>
          <w:i/>
          <w:iCs/>
        </w:rPr>
        <w:t xml:space="preserve"> each</w:t>
      </w:r>
      <w:r>
        <w:rPr>
          <w:b/>
          <w:i/>
          <w:lang w:val="en-US"/>
        </w:rPr>
        <w:t xml:space="preserve"> </w:t>
      </w:r>
      <w:r w:rsidRPr="00A259BB">
        <w:rPr>
          <w:b/>
          <w:i/>
          <w:lang w:val="en-US"/>
        </w:rPr>
        <w:t xml:space="preserve">/ </w:t>
      </w:r>
      <w:r w:rsidRPr="00850CE7">
        <w:rPr>
          <w:rFonts w:ascii="Arial" w:hAnsi="Arial" w:cs="Arial"/>
          <w:i/>
          <w:lang w:val="en-US"/>
        </w:rPr>
        <w:t>æ</w:t>
      </w:r>
      <w:r w:rsidRPr="00850CE7">
        <w:rPr>
          <w:i/>
          <w:lang w:val="en-US"/>
        </w:rPr>
        <w:t xml:space="preserve"> </w:t>
      </w:r>
      <w:r w:rsidRPr="00A259BB">
        <w:rPr>
          <w:b/>
          <w:i/>
          <w:lang w:val="en-US"/>
        </w:rPr>
        <w:t>/</w:t>
      </w:r>
      <w:r w:rsidRPr="00877284">
        <w:rPr>
          <w:i/>
          <w:lang w:val="en-US"/>
        </w:rPr>
        <w:t xml:space="preserve"> </w:t>
      </w:r>
      <w:r>
        <w:rPr>
          <w:i/>
          <w:lang w:val="en-US"/>
        </w:rPr>
        <w:t xml:space="preserve">sound </w:t>
      </w:r>
      <w:r w:rsidRPr="00474EB4">
        <w:rPr>
          <w:i/>
          <w:lang w:val="en-US"/>
        </w:rPr>
        <w:t>that you hear.</w:t>
      </w:r>
    </w:p>
    <w:p w:rsidR="00932051" w:rsidRPr="0060450A" w:rsidRDefault="00932051" w:rsidP="00932051">
      <w:pPr>
        <w:rPr>
          <w:rFonts w:ascii="Lucida Sans Unicode" w:hAnsi="Lucida Sans Unicode" w:cs="Lucida Sans Unicode"/>
          <w:lang w:val="en-US"/>
        </w:rPr>
      </w:pPr>
    </w:p>
    <w:p w:rsidR="00932051" w:rsidRDefault="00932051" w:rsidP="00932051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The attack happened on Saturday.         </w:t>
      </w:r>
      <w:r>
        <w:rPr>
          <w:lang w:val="en-US"/>
        </w:rPr>
        <w:tab/>
      </w:r>
      <w:r>
        <w:rPr>
          <w:lang w:val="en-US"/>
        </w:rPr>
        <w:tab/>
        <w:t xml:space="preserve">2.  Aunt Alice asked for an apple. </w:t>
      </w:r>
    </w:p>
    <w:p w:rsidR="00932051" w:rsidRPr="006857C9" w:rsidRDefault="00932051" w:rsidP="00932051">
      <w:pPr>
        <w:rPr>
          <w:lang w:val="en-US"/>
        </w:rPr>
      </w:pPr>
      <w:r>
        <w:rPr>
          <w:i/>
          <w:lang w:val="en-US"/>
        </w:rPr>
        <w:t xml:space="preserve">  </w:t>
      </w:r>
    </w:p>
    <w:p w:rsidR="00932051" w:rsidRPr="00474EB4" w:rsidRDefault="00932051" w:rsidP="0093205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 xml:space="preserve">B.  Listen to the following sentences.  </w:t>
      </w:r>
      <w:r w:rsidRPr="00474EB4">
        <w:rPr>
          <w:bCs/>
          <w:i/>
          <w:iCs/>
        </w:rPr>
        <w:t>Underline</w:t>
      </w:r>
      <w:r>
        <w:rPr>
          <w:bCs/>
          <w:i/>
          <w:iCs/>
        </w:rPr>
        <w:t xml:space="preserve"> each</w:t>
      </w:r>
      <w:r>
        <w:rPr>
          <w:b/>
          <w:i/>
          <w:lang w:val="en-US"/>
        </w:rPr>
        <w:t xml:space="preserve"> /</w:t>
      </w:r>
      <w:r w:rsidRPr="00850CE7">
        <w:rPr>
          <w:i/>
          <w:lang w:val="en-US"/>
        </w:rPr>
        <w:t xml:space="preserve"> </w:t>
      </w:r>
      <w:r w:rsidRPr="00850CE7">
        <w:rPr>
          <w:rFonts w:ascii="Lucida Sans Unicode" w:hAnsi="Lucida Sans Unicode" w:cs="Lucida Sans Unicode"/>
          <w:i/>
          <w:lang w:val="en-US"/>
        </w:rPr>
        <w:t>ʌ</w:t>
      </w:r>
      <w:r w:rsidRPr="00850CE7">
        <w:rPr>
          <w:rFonts w:ascii="Arial" w:hAnsi="Arial" w:cs="Arial"/>
          <w:i/>
          <w:lang w:val="en-US"/>
        </w:rPr>
        <w:t xml:space="preserve"> </w:t>
      </w:r>
      <w:proofErr w:type="gramStart"/>
      <w:r>
        <w:rPr>
          <w:b/>
          <w:i/>
          <w:lang w:val="en-US"/>
        </w:rPr>
        <w:t>/</w:t>
      </w:r>
      <w:r w:rsidRPr="00877284">
        <w:rPr>
          <w:i/>
          <w:lang w:val="en-US"/>
        </w:rPr>
        <w:t xml:space="preserve">  </w:t>
      </w:r>
      <w:r>
        <w:rPr>
          <w:i/>
          <w:lang w:val="en-US"/>
        </w:rPr>
        <w:t>sound</w:t>
      </w:r>
      <w:proofErr w:type="gramEnd"/>
      <w:r>
        <w:rPr>
          <w:i/>
          <w:lang w:val="en-US"/>
        </w:rPr>
        <w:t xml:space="preserve"> </w:t>
      </w:r>
      <w:r w:rsidRPr="00474EB4">
        <w:rPr>
          <w:i/>
          <w:lang w:val="en-US"/>
        </w:rPr>
        <w:t xml:space="preserve"> that you hear.</w:t>
      </w:r>
    </w:p>
    <w:p w:rsidR="00932051" w:rsidRPr="00A259BB" w:rsidRDefault="00932051" w:rsidP="00932051">
      <w:pPr>
        <w:rPr>
          <w:i/>
          <w:lang w:val="en-US"/>
        </w:rPr>
      </w:pPr>
    </w:p>
    <w:p w:rsidR="00932051" w:rsidRDefault="00932051" w:rsidP="00932051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Does your uncle have an unusual umbrella?</w:t>
      </w:r>
      <w:r>
        <w:rPr>
          <w:lang w:val="en-US"/>
        </w:rPr>
        <w:tab/>
      </w:r>
      <w:r>
        <w:rPr>
          <w:lang w:val="en-US"/>
        </w:rPr>
        <w:tab/>
        <w:t xml:space="preserve">2.  The ugly bugs run from the sun. </w:t>
      </w:r>
    </w:p>
    <w:p w:rsidR="00932051" w:rsidRPr="006857C9" w:rsidRDefault="00932051" w:rsidP="00932051">
      <w:pPr>
        <w:rPr>
          <w:lang w:val="en-US"/>
        </w:rPr>
      </w:pPr>
    </w:p>
    <w:p w:rsidR="00932051" w:rsidRPr="00474EB4" w:rsidRDefault="00932051" w:rsidP="0093205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C.  Listen to groups of words with /</w:t>
      </w:r>
      <w:r>
        <w:rPr>
          <w:rFonts w:ascii="Arial" w:hAnsi="Arial" w:cs="Arial"/>
          <w:i/>
          <w:lang w:val="en-US"/>
        </w:rPr>
        <w:t xml:space="preserve">æ </w:t>
      </w:r>
      <w:r w:rsidRPr="00A03C93">
        <w:rPr>
          <w:i/>
          <w:lang w:val="en-US"/>
        </w:rPr>
        <w:t>/</w:t>
      </w:r>
      <w:r>
        <w:rPr>
          <w:i/>
          <w:lang w:val="en-US"/>
        </w:rPr>
        <w:t xml:space="preserve"> and /</w:t>
      </w:r>
      <w:r>
        <w:rPr>
          <w:rFonts w:ascii="Lucida Sans Unicode" w:hAnsi="Lucida Sans Unicode" w:cs="Lucida Sans Unicode"/>
          <w:i/>
          <w:lang w:val="en-US"/>
        </w:rPr>
        <w:t xml:space="preserve">ʌ </w:t>
      </w:r>
      <w:r>
        <w:rPr>
          <w:i/>
          <w:lang w:val="en-US"/>
        </w:rPr>
        <w:t>/</w:t>
      </w:r>
      <w:r w:rsidRPr="00474EB4">
        <w:rPr>
          <w:i/>
          <w:lang w:val="en-US"/>
        </w:rPr>
        <w:t>.</w:t>
      </w:r>
      <w:r>
        <w:rPr>
          <w:i/>
          <w:lang w:val="en-US"/>
        </w:rPr>
        <w:t xml:space="preserve">  Write the ONE word in each group with a different vowel sound.</w:t>
      </w:r>
    </w:p>
    <w:p w:rsidR="00932051" w:rsidRDefault="00932051" w:rsidP="00932051">
      <w:pPr>
        <w:rPr>
          <w:lang w:val="en-US"/>
        </w:rPr>
      </w:pPr>
    </w:p>
    <w:p w:rsidR="00932051" w:rsidRDefault="00932051" w:rsidP="00932051">
      <w:pPr>
        <w:spacing w:line="360" w:lineRule="auto"/>
        <w:rPr>
          <w:lang w:val="en-US"/>
        </w:rPr>
      </w:pPr>
      <w:r>
        <w:rPr>
          <w:lang w:val="en-US"/>
        </w:rPr>
        <w:t xml:space="preserve">      1. 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 _____________________</w:t>
      </w:r>
    </w:p>
    <w:p w:rsidR="00932051" w:rsidRPr="003D755B" w:rsidRDefault="00932051" w:rsidP="00932051">
      <w:pPr>
        <w:rPr>
          <w:sz w:val="18"/>
          <w:szCs w:val="18"/>
          <w:lang w:val="en-US"/>
        </w:rPr>
      </w:pPr>
      <w:r>
        <w:rPr>
          <w:lang w:val="en-US"/>
        </w:rPr>
        <w:t xml:space="preserve">    </w:t>
      </w:r>
    </w:p>
    <w:p w:rsidR="00932051" w:rsidRPr="008671BE" w:rsidRDefault="00932051" w:rsidP="0093205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D.  Contrast /</w:t>
      </w:r>
      <w:r w:rsidRPr="008671BE">
        <w:rPr>
          <w:rFonts w:ascii="Arial" w:hAnsi="Arial" w:cs="Arial"/>
          <w:i/>
          <w:lang w:val="en-US"/>
        </w:rPr>
        <w:t>æ</w:t>
      </w:r>
      <w:r w:rsidRPr="008671BE">
        <w:rPr>
          <w:i/>
          <w:lang w:val="en-US"/>
        </w:rPr>
        <w:t xml:space="preserve"> / and /</w:t>
      </w:r>
      <w:r w:rsidRPr="008671BE">
        <w:rPr>
          <w:rFonts w:ascii="Lucida Sans Unicode" w:hAnsi="Lucida Sans Unicode" w:cs="Lucida Sans Unicode"/>
          <w:i/>
          <w:lang w:val="en-US"/>
        </w:rPr>
        <w:t>ʌ</w:t>
      </w:r>
      <w:r>
        <w:rPr>
          <w:rFonts w:ascii="Lucida Sans Unicode" w:hAnsi="Lucida Sans Unicode" w:cs="Lucida Sans Unicode"/>
          <w:i/>
          <w:lang w:val="en-US"/>
        </w:rPr>
        <w:t xml:space="preserve"> </w:t>
      </w:r>
      <w:r w:rsidRPr="008671BE">
        <w:rPr>
          <w:i/>
          <w:lang w:val="en-US"/>
        </w:rPr>
        <w:t>/.</w:t>
      </w:r>
    </w:p>
    <w:p w:rsidR="00932051" w:rsidRDefault="00932051" w:rsidP="00932051">
      <w:pPr>
        <w:rPr>
          <w:i/>
          <w:lang w:val="en-US"/>
        </w:rPr>
      </w:pPr>
    </w:p>
    <w:p w:rsidR="00932051" w:rsidRDefault="00932051" w:rsidP="00932051">
      <w:pPr>
        <w:ind w:firstLine="360"/>
        <w:rPr>
          <w:lang w:val="en-US"/>
        </w:rPr>
      </w:pPr>
      <w:r>
        <w:rPr>
          <w:i/>
          <w:lang w:val="en-US"/>
        </w:rPr>
        <w:t xml:space="preserve">1. Listen and repeat the following sentences, using each of the bold words in turn. </w:t>
      </w:r>
    </w:p>
    <w:p w:rsidR="00932051" w:rsidRDefault="00932051" w:rsidP="00932051">
      <w:pPr>
        <w:ind w:firstLine="360"/>
        <w:rPr>
          <w:lang w:val="en-US"/>
        </w:rPr>
      </w:pPr>
    </w:p>
    <w:p w:rsidR="00932051" w:rsidRPr="00850CE7" w:rsidRDefault="00932051" w:rsidP="00932051">
      <w:pPr>
        <w:spacing w:line="360" w:lineRule="auto"/>
        <w:ind w:left="360"/>
        <w:rPr>
          <w:i/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).  The man saw a </w:t>
      </w:r>
      <w:r w:rsidRPr="003A363C">
        <w:rPr>
          <w:b/>
          <w:lang w:val="en-US"/>
        </w:rPr>
        <w:t>hat / hut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</w:t>
      </w:r>
      <w:proofErr w:type="gramStart"/>
      <w:r>
        <w:rPr>
          <w:lang w:val="en-US"/>
        </w:rPr>
        <w:t>.  Mike</w:t>
      </w:r>
      <w:proofErr w:type="gramEnd"/>
      <w:r>
        <w:rPr>
          <w:lang w:val="en-US"/>
        </w:rPr>
        <w:t xml:space="preserve"> has a </w:t>
      </w:r>
      <w:r w:rsidRPr="003A363C">
        <w:rPr>
          <w:b/>
          <w:lang w:val="en-US"/>
        </w:rPr>
        <w:t>cat / cut</w:t>
      </w:r>
      <w:r>
        <w:rPr>
          <w:lang w:val="en-US"/>
        </w:rPr>
        <w:t xml:space="preserve">. </w:t>
      </w:r>
    </w:p>
    <w:p w:rsidR="00932051" w:rsidRDefault="00932051" w:rsidP="00932051">
      <w:pPr>
        <w:spacing w:line="360" w:lineRule="auto"/>
        <w:ind w:left="360"/>
        <w:rPr>
          <w:i/>
          <w:lang w:val="en-US"/>
        </w:rPr>
      </w:pPr>
      <w:r>
        <w:rPr>
          <w:lang w:val="en-US"/>
        </w:rPr>
        <w:tab/>
        <w:t>b)</w:t>
      </w:r>
      <w:proofErr w:type="gramStart"/>
      <w:r>
        <w:rPr>
          <w:lang w:val="en-US"/>
        </w:rPr>
        <w:t>.  There</w:t>
      </w:r>
      <w:proofErr w:type="gramEnd"/>
      <w:r>
        <w:rPr>
          <w:lang w:val="en-US"/>
        </w:rPr>
        <w:t xml:space="preserve"> is a </w:t>
      </w:r>
      <w:r>
        <w:rPr>
          <w:b/>
          <w:lang w:val="en-US"/>
        </w:rPr>
        <w:t>mat</w:t>
      </w:r>
      <w:r w:rsidRPr="003A363C">
        <w:rPr>
          <w:b/>
          <w:lang w:val="en-US"/>
        </w:rPr>
        <w:t xml:space="preserve"> / mutt</w:t>
      </w:r>
      <w:r w:rsidR="00A1085C">
        <w:rPr>
          <w:lang w:val="en-US"/>
        </w:rPr>
        <w:t xml:space="preserve"> by the front door.</w:t>
      </w:r>
      <w:r w:rsidR="00A1085C">
        <w:rPr>
          <w:lang w:val="en-US"/>
        </w:rPr>
        <w:tab/>
      </w:r>
      <w:r w:rsidR="00A1085C">
        <w:rPr>
          <w:lang w:val="en-US"/>
        </w:rPr>
        <w:tab/>
      </w:r>
      <w:r>
        <w:rPr>
          <w:lang w:val="en-US"/>
        </w:rPr>
        <w:t xml:space="preserve">e).  </w:t>
      </w:r>
      <w:proofErr w:type="gramStart"/>
      <w:r>
        <w:rPr>
          <w:lang w:val="en-US"/>
        </w:rPr>
        <w:t>Put</w:t>
      </w:r>
      <w:proofErr w:type="gramEnd"/>
      <w:r>
        <w:rPr>
          <w:lang w:val="en-US"/>
        </w:rPr>
        <w:t xml:space="preserve"> the </w:t>
      </w:r>
      <w:r w:rsidRPr="005F650B">
        <w:rPr>
          <w:b/>
          <w:lang w:val="en-US"/>
        </w:rPr>
        <w:t>cap / cup</w:t>
      </w:r>
      <w:r>
        <w:rPr>
          <w:lang w:val="en-US"/>
        </w:rPr>
        <w:t xml:space="preserve"> on the table. </w:t>
      </w:r>
      <w:r w:rsidRPr="002F588F">
        <w:rPr>
          <w:i/>
          <w:lang w:val="en-US"/>
        </w:rPr>
        <w:t xml:space="preserve"> </w:t>
      </w:r>
    </w:p>
    <w:p w:rsidR="00932051" w:rsidRPr="00850CE7" w:rsidRDefault="00932051" w:rsidP="00932051">
      <w:pPr>
        <w:spacing w:line="360" w:lineRule="auto"/>
        <w:ind w:left="360"/>
        <w:rPr>
          <w:lang w:val="en-US"/>
        </w:rPr>
      </w:pPr>
      <w:r>
        <w:rPr>
          <w:lang w:val="en-US"/>
        </w:rPr>
        <w:tab/>
        <w:t>c)</w:t>
      </w:r>
      <w:proofErr w:type="gramStart"/>
      <w:r>
        <w:rPr>
          <w:lang w:val="en-US"/>
        </w:rPr>
        <w:t>.  Julia</w:t>
      </w:r>
      <w:proofErr w:type="gramEnd"/>
      <w:r>
        <w:rPr>
          <w:lang w:val="en-US"/>
        </w:rPr>
        <w:t xml:space="preserve"> caught a </w:t>
      </w:r>
      <w:r w:rsidRPr="005F650B">
        <w:rPr>
          <w:b/>
          <w:lang w:val="en-US"/>
        </w:rPr>
        <w:t>bass / bus</w:t>
      </w:r>
      <w:r>
        <w:rPr>
          <w:b/>
          <w:lang w:val="en-US"/>
        </w:rPr>
        <w:t xml:space="preserve"> </w:t>
      </w:r>
      <w:r w:rsidRPr="005F650B">
        <w:rPr>
          <w:lang w:val="en-US"/>
        </w:rPr>
        <w:t>on the weekend</w:t>
      </w:r>
      <w:r>
        <w:rPr>
          <w:lang w:val="en-US"/>
        </w:rPr>
        <w:t xml:space="preserve">. </w:t>
      </w:r>
    </w:p>
    <w:p w:rsidR="00932051" w:rsidRDefault="00932051" w:rsidP="00932051">
      <w:pPr>
        <w:spacing w:line="360" w:lineRule="auto"/>
        <w:ind w:left="360"/>
        <w:rPr>
          <w:i/>
          <w:lang w:val="en-US"/>
        </w:rPr>
      </w:pPr>
      <w:r>
        <w:rPr>
          <w:i/>
          <w:lang w:val="en-US"/>
        </w:rPr>
        <w:t xml:space="preserve"> 2.  The teacher will read each sentence with ONE of the bold words. Circle the word you hear. </w:t>
      </w:r>
    </w:p>
    <w:p w:rsidR="00932051" w:rsidRDefault="00932051" w:rsidP="00932051">
      <w:pPr>
        <w:ind w:left="360"/>
        <w:rPr>
          <w:i/>
          <w:lang w:val="en-US"/>
        </w:rPr>
      </w:pPr>
      <w:r>
        <w:rPr>
          <w:i/>
          <w:lang w:val="en-US"/>
        </w:rPr>
        <w:t xml:space="preserve"> 3.  Work with a partner. Your partner will read each sentence with ONE of the bold words. </w:t>
      </w:r>
    </w:p>
    <w:p w:rsidR="00C87511" w:rsidRPr="00932051" w:rsidRDefault="00932051" w:rsidP="00932051">
      <w:pPr>
        <w:ind w:left="360"/>
        <w:rPr>
          <w:i/>
          <w:lang w:val="en-US"/>
        </w:rPr>
      </w:pPr>
      <w:r>
        <w:rPr>
          <w:i/>
          <w:lang w:val="en-US"/>
        </w:rPr>
        <w:t xml:space="preserve">      Circle the word you hear. Switch roles and repeat the exercise. </w:t>
      </w:r>
    </w:p>
    <w:sectPr w:rsidR="00C87511" w:rsidRPr="00932051" w:rsidSect="002550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39" w:rsidRDefault="00720139" w:rsidP="00932051">
      <w:r>
        <w:separator/>
      </w:r>
    </w:p>
  </w:endnote>
  <w:endnote w:type="continuationSeparator" w:id="0">
    <w:p w:rsidR="00720139" w:rsidRDefault="00720139" w:rsidP="0093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8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051" w:rsidRDefault="002550A1">
        <w:pPr>
          <w:pStyle w:val="Footer"/>
        </w:pPr>
        <w:r>
          <w:fldChar w:fldCharType="begin"/>
        </w:r>
        <w:r w:rsidR="00932051">
          <w:instrText xml:space="preserve"> PAGE   \* MERGEFORMAT </w:instrText>
        </w:r>
        <w:r>
          <w:fldChar w:fldCharType="separate"/>
        </w:r>
        <w:r w:rsidR="00A10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051" w:rsidRDefault="00932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39" w:rsidRDefault="00720139" w:rsidP="00932051">
      <w:r>
        <w:separator/>
      </w:r>
    </w:p>
  </w:footnote>
  <w:footnote w:type="continuationSeparator" w:id="0">
    <w:p w:rsidR="00720139" w:rsidRDefault="00720139" w:rsidP="00932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51" w:rsidRDefault="00932051">
    <w:pPr>
      <w:pStyle w:val="Header"/>
    </w:pPr>
    <w:r>
      <w:t>Proficiency – Pronunciation 3</w:t>
    </w:r>
  </w:p>
  <w:p w:rsidR="00932051" w:rsidRDefault="009320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589"/>
    <w:multiLevelType w:val="hybridMultilevel"/>
    <w:tmpl w:val="E8AA40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5375D"/>
    <w:multiLevelType w:val="hybridMultilevel"/>
    <w:tmpl w:val="719AB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051"/>
    <w:rsid w:val="00227E89"/>
    <w:rsid w:val="002550A1"/>
    <w:rsid w:val="0056607A"/>
    <w:rsid w:val="00720139"/>
    <w:rsid w:val="007935EF"/>
    <w:rsid w:val="00932051"/>
    <w:rsid w:val="00A1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0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0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2016-08-26T16:28:00Z</dcterms:created>
  <dcterms:modified xsi:type="dcterms:W3CDTF">2016-08-30T17:27:00Z</dcterms:modified>
</cp:coreProperties>
</file>