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108" w:type="dxa"/>
        <w:tblBorders>
          <w:top w:val="double" w:sz="6" w:space="0" w:color="auto"/>
          <w:left w:val="double" w:sz="6" w:space="0" w:color="auto"/>
          <w:bottom w:val="double" w:sz="6" w:space="0" w:color="auto"/>
          <w:right w:val="double" w:sz="6" w:space="0" w:color="auto"/>
        </w:tblBorders>
        <w:tblLayout w:type="fixed"/>
        <w:tblLook w:val="0000"/>
      </w:tblPr>
      <w:tblGrid>
        <w:gridCol w:w="1350"/>
        <w:gridCol w:w="8289"/>
      </w:tblGrid>
      <w:tr w:rsidR="005E70A7" w:rsidRPr="00FB2AA4" w:rsidTr="00AE1EB1">
        <w:tc>
          <w:tcPr>
            <w:tcW w:w="9639" w:type="dxa"/>
            <w:gridSpan w:val="2"/>
            <w:tcBorders>
              <w:top w:val="double" w:sz="6" w:space="0" w:color="auto"/>
              <w:bottom w:val="nil"/>
            </w:tcBorders>
            <w:shd w:val="clear" w:color="auto" w:fill="CCCCCC"/>
          </w:tcPr>
          <w:p w:rsidR="005E70A7" w:rsidRPr="00FB2AA4" w:rsidRDefault="005E70A7" w:rsidP="0073198B">
            <w:pPr>
              <w:pStyle w:val="titre"/>
              <w:jc w:val="left"/>
              <w:rPr>
                <w:sz w:val="48"/>
                <w:szCs w:val="48"/>
              </w:rPr>
            </w:pPr>
            <w:r w:rsidRPr="00FB2AA4">
              <w:rPr>
                <w:sz w:val="48"/>
                <w:szCs w:val="48"/>
              </w:rPr>
              <w:t>Communication Skills:  Agreeing and Disagr</w:t>
            </w:r>
            <w:bookmarkStart w:id="0" w:name="_GoBack"/>
            <w:bookmarkEnd w:id="0"/>
            <w:r w:rsidRPr="00FB2AA4">
              <w:rPr>
                <w:sz w:val="48"/>
                <w:szCs w:val="48"/>
              </w:rPr>
              <w:t>eeing</w:t>
            </w:r>
          </w:p>
        </w:tc>
      </w:tr>
      <w:tr w:rsidR="005E70A7" w:rsidRPr="00EC33D5" w:rsidTr="00AE1EB1">
        <w:tc>
          <w:tcPr>
            <w:tcW w:w="1350" w:type="dxa"/>
            <w:tcBorders>
              <w:top w:val="nil"/>
              <w:bottom w:val="nil"/>
            </w:tcBorders>
          </w:tcPr>
          <w:p w:rsidR="005E70A7" w:rsidRPr="00606A0C" w:rsidRDefault="005E70A7" w:rsidP="0073198B">
            <w:pPr>
              <w:rPr>
                <w:b/>
              </w:rPr>
            </w:pPr>
          </w:p>
        </w:tc>
        <w:tc>
          <w:tcPr>
            <w:tcW w:w="8289" w:type="dxa"/>
            <w:tcBorders>
              <w:top w:val="nil"/>
              <w:bottom w:val="nil"/>
            </w:tcBorders>
          </w:tcPr>
          <w:p w:rsidR="005E70A7" w:rsidRPr="00E2163A" w:rsidRDefault="005E70A7" w:rsidP="0073198B">
            <w:pPr>
              <w:rPr>
                <w:b/>
                <w:bCs/>
              </w:rPr>
            </w:pPr>
          </w:p>
        </w:tc>
      </w:tr>
      <w:tr w:rsidR="005E70A7" w:rsidRPr="00EC33D5" w:rsidTr="00AE1EB1">
        <w:tc>
          <w:tcPr>
            <w:tcW w:w="9639" w:type="dxa"/>
            <w:gridSpan w:val="2"/>
            <w:tcBorders>
              <w:top w:val="nil"/>
              <w:bottom w:val="double" w:sz="6" w:space="0" w:color="auto"/>
            </w:tcBorders>
          </w:tcPr>
          <w:p w:rsidR="005E70A7" w:rsidRDefault="005E70A7" w:rsidP="0073198B">
            <w:r>
              <w:t xml:space="preserve">When someone expresses their opinion, we respond by either agreeing or disagreeing with what they have said.  Expressing agreement is easy.  After all, people always like it when we agree with them.  Expressing disagreement, however, is much more difficult.  If we do not want to offend the speaker, we must find diplomatic ways to express our disagreement.  </w:t>
            </w:r>
          </w:p>
          <w:p w:rsidR="005E70A7" w:rsidRDefault="005E70A7" w:rsidP="0073198B"/>
          <w:p w:rsidR="005E70A7" w:rsidRDefault="005E70A7" w:rsidP="0073198B">
            <w:r>
              <w:t>The following sentences can be used to express agreement.  After saying one of these sentences you should give the reason that you agree with the speaker.</w:t>
            </w:r>
          </w:p>
          <w:tbl>
            <w:tblPr>
              <w:tblStyle w:val="TableGrid"/>
              <w:tblW w:w="98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278"/>
              <w:gridCol w:w="2710"/>
              <w:gridCol w:w="3846"/>
            </w:tblGrid>
            <w:tr w:rsidR="005E70A7" w:rsidTr="00AE1EB1">
              <w:tc>
                <w:tcPr>
                  <w:tcW w:w="3278" w:type="dxa"/>
                </w:tcPr>
                <w:p w:rsidR="005E70A7" w:rsidRDefault="005E70A7" w:rsidP="005E70A7">
                  <w:pPr>
                    <w:numPr>
                      <w:ilvl w:val="0"/>
                      <w:numId w:val="2"/>
                    </w:numPr>
                  </w:pPr>
                  <w:r>
                    <w:t>I support that idea.</w:t>
                  </w:r>
                </w:p>
                <w:p w:rsidR="005E70A7" w:rsidRDefault="005E70A7" w:rsidP="005E70A7">
                  <w:pPr>
                    <w:numPr>
                      <w:ilvl w:val="0"/>
                      <w:numId w:val="2"/>
                    </w:numPr>
                  </w:pPr>
                  <w:r>
                    <w:t>That’s a great idea.</w:t>
                  </w:r>
                </w:p>
                <w:p w:rsidR="005E70A7" w:rsidRDefault="005E70A7" w:rsidP="005E70A7">
                  <w:pPr>
                    <w:numPr>
                      <w:ilvl w:val="0"/>
                      <w:numId w:val="2"/>
                    </w:numPr>
                  </w:pPr>
                  <w:r>
                    <w:t>(I think) you’re right.</w:t>
                  </w:r>
                </w:p>
              </w:tc>
              <w:tc>
                <w:tcPr>
                  <w:tcW w:w="2710" w:type="dxa"/>
                </w:tcPr>
                <w:p w:rsidR="005E70A7" w:rsidRDefault="005E70A7" w:rsidP="005E70A7">
                  <w:pPr>
                    <w:numPr>
                      <w:ilvl w:val="0"/>
                      <w:numId w:val="2"/>
                    </w:numPr>
                  </w:pPr>
                  <w:r>
                    <w:t>That’s a good point.</w:t>
                  </w:r>
                </w:p>
                <w:p w:rsidR="005E70A7" w:rsidRDefault="005E70A7" w:rsidP="005E70A7">
                  <w:pPr>
                    <w:numPr>
                      <w:ilvl w:val="0"/>
                      <w:numId w:val="2"/>
                    </w:numPr>
                  </w:pPr>
                  <w:r>
                    <w:t>I tend to agree with you.</w:t>
                  </w:r>
                </w:p>
                <w:p w:rsidR="005E70A7" w:rsidRDefault="005E70A7" w:rsidP="0073198B"/>
              </w:tc>
              <w:tc>
                <w:tcPr>
                  <w:tcW w:w="3846" w:type="dxa"/>
                </w:tcPr>
                <w:p w:rsidR="005E70A7" w:rsidRDefault="005E70A7" w:rsidP="005E70A7">
                  <w:pPr>
                    <w:numPr>
                      <w:ilvl w:val="0"/>
                      <w:numId w:val="2"/>
                    </w:numPr>
                  </w:pPr>
                  <w:r>
                    <w:t>That would be my guess.</w:t>
                  </w:r>
                </w:p>
                <w:p w:rsidR="005E70A7" w:rsidRDefault="005E70A7" w:rsidP="005E70A7">
                  <w:pPr>
                    <w:numPr>
                      <w:ilvl w:val="0"/>
                      <w:numId w:val="2"/>
                    </w:numPr>
                  </w:pPr>
                  <w:r>
                    <w:t>I have to agree with you on that one.</w:t>
                  </w:r>
                </w:p>
              </w:tc>
            </w:tr>
          </w:tbl>
          <w:p w:rsidR="005E70A7" w:rsidRDefault="005E70A7" w:rsidP="0073198B"/>
          <w:p w:rsidR="005E70A7" w:rsidRDefault="005E70A7" w:rsidP="0073198B">
            <w:r>
              <w:t xml:space="preserve">The following sentences and phrases are </w:t>
            </w:r>
            <w:r w:rsidRPr="00113E7A">
              <w:rPr>
                <w:u w:val="single"/>
              </w:rPr>
              <w:t>diplomatic</w:t>
            </w:r>
            <w:r>
              <w:t xml:space="preserve"> ways to express disagreement.  After each of these sentences or phrases you should give the reason that you disagree with the speaker.</w:t>
            </w:r>
          </w:p>
          <w:tbl>
            <w:tblPr>
              <w:tblStyle w:val="TableGrid"/>
              <w:tblW w:w="98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278"/>
              <w:gridCol w:w="2710"/>
              <w:gridCol w:w="3846"/>
            </w:tblGrid>
            <w:tr w:rsidR="005E70A7" w:rsidTr="00AE1EB1">
              <w:trPr>
                <w:trHeight w:val="1946"/>
              </w:trPr>
              <w:tc>
                <w:tcPr>
                  <w:tcW w:w="3278" w:type="dxa"/>
                </w:tcPr>
                <w:p w:rsidR="005E70A7" w:rsidRDefault="005E70A7" w:rsidP="005E70A7">
                  <w:pPr>
                    <w:numPr>
                      <w:ilvl w:val="0"/>
                      <w:numId w:val="3"/>
                    </w:numPr>
                  </w:pPr>
                  <w:r>
                    <w:t>I’m not sure I agree with you on that.</w:t>
                  </w:r>
                </w:p>
                <w:p w:rsidR="005E70A7" w:rsidRDefault="005E70A7" w:rsidP="005E70A7">
                  <w:pPr>
                    <w:numPr>
                      <w:ilvl w:val="0"/>
                      <w:numId w:val="3"/>
                    </w:numPr>
                  </w:pPr>
                  <w:r>
                    <w:t>I tend to disagree with that.</w:t>
                  </w:r>
                </w:p>
                <w:p w:rsidR="005E70A7" w:rsidRDefault="005E70A7" w:rsidP="005E70A7">
                  <w:pPr>
                    <w:numPr>
                      <w:ilvl w:val="0"/>
                      <w:numId w:val="3"/>
                    </w:numPr>
                  </w:pPr>
                  <w:r>
                    <w:t>Really? I thought…</w:t>
                  </w:r>
                </w:p>
              </w:tc>
              <w:tc>
                <w:tcPr>
                  <w:tcW w:w="2710" w:type="dxa"/>
                </w:tcPr>
                <w:p w:rsidR="005E70A7" w:rsidRDefault="005E70A7" w:rsidP="005E70A7">
                  <w:pPr>
                    <w:numPr>
                      <w:ilvl w:val="0"/>
                      <w:numId w:val="3"/>
                    </w:numPr>
                  </w:pPr>
                  <w:r>
                    <w:t>With respect, I disagree.</w:t>
                  </w:r>
                </w:p>
                <w:p w:rsidR="005E70A7" w:rsidRDefault="005E70A7" w:rsidP="005E70A7">
                  <w:pPr>
                    <w:numPr>
                      <w:ilvl w:val="0"/>
                      <w:numId w:val="3"/>
                    </w:numPr>
                  </w:pPr>
                  <w:r>
                    <w:t>I’m not (so) sure about that.</w:t>
                  </w:r>
                </w:p>
                <w:p w:rsidR="005E70A7" w:rsidRDefault="005E70A7" w:rsidP="005E70A7">
                  <w:pPr>
                    <w:numPr>
                      <w:ilvl w:val="0"/>
                      <w:numId w:val="3"/>
                    </w:numPr>
                  </w:pPr>
                  <w:r>
                    <w:t>On the contrary…</w:t>
                  </w:r>
                </w:p>
                <w:p w:rsidR="005E70A7" w:rsidRDefault="005E70A7" w:rsidP="005E70A7">
                  <w:pPr>
                    <w:numPr>
                      <w:ilvl w:val="0"/>
                      <w:numId w:val="3"/>
                    </w:numPr>
                  </w:pPr>
                  <w:r>
                    <w:t>Really?  From my perspective…</w:t>
                  </w:r>
                </w:p>
              </w:tc>
              <w:tc>
                <w:tcPr>
                  <w:tcW w:w="3846" w:type="dxa"/>
                </w:tcPr>
                <w:p w:rsidR="005E70A7" w:rsidRDefault="005E70A7" w:rsidP="005E70A7">
                  <w:pPr>
                    <w:numPr>
                      <w:ilvl w:val="0"/>
                      <w:numId w:val="2"/>
                    </w:numPr>
                  </w:pPr>
                  <w:r>
                    <w:t>I think we have a difference of opinion.</w:t>
                  </w:r>
                </w:p>
                <w:p w:rsidR="005E70A7" w:rsidRDefault="005E70A7" w:rsidP="005E70A7">
                  <w:pPr>
                    <w:numPr>
                      <w:ilvl w:val="0"/>
                      <w:numId w:val="2"/>
                    </w:numPr>
                  </w:pPr>
                  <w:r>
                    <w:t>Umm…</w:t>
                  </w:r>
                </w:p>
                <w:p w:rsidR="005E70A7" w:rsidRDefault="005E70A7" w:rsidP="0073198B">
                  <w:pPr>
                    <w:ind w:left="113"/>
                  </w:pPr>
                </w:p>
              </w:tc>
            </w:tr>
          </w:tbl>
          <w:p w:rsidR="005E70A7" w:rsidRDefault="005E70A7" w:rsidP="0073198B"/>
          <w:p w:rsidR="005E70A7" w:rsidRDefault="005E70A7" w:rsidP="0073198B">
            <w:r>
              <w:t>We can also use questions to present an opposing point of view.</w:t>
            </w:r>
          </w:p>
          <w:p w:rsidR="005E70A7" w:rsidRDefault="005E70A7" w:rsidP="005E70A7">
            <w:pPr>
              <w:numPr>
                <w:ilvl w:val="0"/>
                <w:numId w:val="2"/>
              </w:numPr>
            </w:pPr>
            <w:r>
              <w:t>Have you thought of …..?</w:t>
            </w:r>
          </w:p>
          <w:p w:rsidR="005E70A7" w:rsidRDefault="005E70A7" w:rsidP="005E70A7">
            <w:pPr>
              <w:numPr>
                <w:ilvl w:val="0"/>
                <w:numId w:val="2"/>
              </w:numPr>
            </w:pPr>
            <w:r>
              <w:t>Have you looked at …..?</w:t>
            </w:r>
          </w:p>
          <w:p w:rsidR="005E70A7" w:rsidRDefault="005E70A7" w:rsidP="005E70A7">
            <w:pPr>
              <w:numPr>
                <w:ilvl w:val="0"/>
                <w:numId w:val="2"/>
              </w:numPr>
            </w:pPr>
            <w:r>
              <w:t>Have you considered….?</w:t>
            </w:r>
          </w:p>
          <w:p w:rsidR="005E70A7" w:rsidRDefault="005E70A7" w:rsidP="0073198B"/>
          <w:p w:rsidR="005E70A7" w:rsidRDefault="005E70A7" w:rsidP="0073198B">
            <w:r>
              <w:t>If you don’t care if you offend the speaker or not, the following are other ways to express disagreement.  Each of these should also be followed by the reason you disagree with the speaker.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278"/>
              <w:gridCol w:w="3278"/>
              <w:gridCol w:w="3278"/>
            </w:tblGrid>
            <w:tr w:rsidR="005E70A7" w:rsidTr="0073198B">
              <w:tc>
                <w:tcPr>
                  <w:tcW w:w="3278" w:type="dxa"/>
                </w:tcPr>
                <w:p w:rsidR="005E70A7" w:rsidRDefault="005E70A7" w:rsidP="005E70A7">
                  <w:pPr>
                    <w:numPr>
                      <w:ilvl w:val="0"/>
                      <w:numId w:val="4"/>
                    </w:numPr>
                  </w:pPr>
                  <w:r>
                    <w:t>You’re wrong.</w:t>
                  </w:r>
                </w:p>
                <w:p w:rsidR="005E70A7" w:rsidRDefault="005E70A7" w:rsidP="005E70A7">
                  <w:pPr>
                    <w:numPr>
                      <w:ilvl w:val="0"/>
                      <w:numId w:val="4"/>
                    </w:numPr>
                  </w:pPr>
                  <w:r>
                    <w:t>I don’t agree.</w:t>
                  </w:r>
                </w:p>
                <w:p w:rsidR="005E70A7" w:rsidRDefault="005E70A7" w:rsidP="005E70A7">
                  <w:pPr>
                    <w:numPr>
                      <w:ilvl w:val="0"/>
                      <w:numId w:val="4"/>
                    </w:numPr>
                  </w:pPr>
                  <w:r>
                    <w:t>I disagree with that.</w:t>
                  </w:r>
                </w:p>
                <w:p w:rsidR="005E70A7" w:rsidRDefault="005E70A7" w:rsidP="005E70A7">
                  <w:pPr>
                    <w:numPr>
                      <w:ilvl w:val="0"/>
                      <w:numId w:val="4"/>
                    </w:numPr>
                  </w:pPr>
                  <w:r>
                    <w:t>I beg to differ.</w:t>
                  </w:r>
                </w:p>
                <w:p w:rsidR="005E70A7" w:rsidRDefault="005E70A7" w:rsidP="005E70A7">
                  <w:pPr>
                    <w:numPr>
                      <w:ilvl w:val="0"/>
                      <w:numId w:val="4"/>
                    </w:numPr>
                  </w:pPr>
                </w:p>
              </w:tc>
              <w:tc>
                <w:tcPr>
                  <w:tcW w:w="3278" w:type="dxa"/>
                </w:tcPr>
                <w:p w:rsidR="005E70A7" w:rsidRDefault="005E70A7" w:rsidP="005E70A7">
                  <w:pPr>
                    <w:numPr>
                      <w:ilvl w:val="0"/>
                      <w:numId w:val="4"/>
                    </w:numPr>
                  </w:pPr>
                  <w:r>
                    <w:t>That’s impossible!</w:t>
                  </w:r>
                </w:p>
                <w:p w:rsidR="005E70A7" w:rsidRDefault="005E70A7" w:rsidP="005E70A7">
                  <w:pPr>
                    <w:numPr>
                      <w:ilvl w:val="0"/>
                      <w:numId w:val="4"/>
                    </w:numPr>
                  </w:pPr>
                  <w:r>
                    <w:t xml:space="preserve">You must be </w:t>
                  </w:r>
                  <w:proofErr w:type="gramStart"/>
                  <w:r>
                    <w:t>kidding/joking</w:t>
                  </w:r>
                  <w:proofErr w:type="gramEnd"/>
                  <w:r>
                    <w:t>!</w:t>
                  </w:r>
                </w:p>
                <w:p w:rsidR="005E70A7" w:rsidRDefault="005E70A7" w:rsidP="005E70A7">
                  <w:pPr>
                    <w:numPr>
                      <w:ilvl w:val="0"/>
                      <w:numId w:val="4"/>
                    </w:numPr>
                  </w:pPr>
                  <w:r>
                    <w:t>No way!</w:t>
                  </w:r>
                </w:p>
                <w:p w:rsidR="005E70A7" w:rsidRDefault="005E70A7" w:rsidP="0073198B"/>
              </w:tc>
              <w:tc>
                <w:tcPr>
                  <w:tcW w:w="3278" w:type="dxa"/>
                </w:tcPr>
                <w:p w:rsidR="005E70A7" w:rsidRDefault="005E70A7" w:rsidP="005E70A7">
                  <w:pPr>
                    <w:numPr>
                      <w:ilvl w:val="0"/>
                      <w:numId w:val="4"/>
                    </w:numPr>
                  </w:pPr>
                  <w:r>
                    <w:t>I beg your pardon?</w:t>
                  </w:r>
                </w:p>
                <w:p w:rsidR="005E70A7" w:rsidRDefault="005E70A7" w:rsidP="005E70A7">
                  <w:pPr>
                    <w:numPr>
                      <w:ilvl w:val="0"/>
                      <w:numId w:val="4"/>
                    </w:numPr>
                  </w:pPr>
                  <w:r>
                    <w:t>Are you crazy?</w:t>
                  </w:r>
                </w:p>
                <w:p w:rsidR="005E70A7" w:rsidRDefault="005E70A7" w:rsidP="005E70A7">
                  <w:pPr>
                    <w:numPr>
                      <w:ilvl w:val="0"/>
                      <w:numId w:val="4"/>
                    </w:numPr>
                  </w:pPr>
                  <w:r>
                    <w:t>What are you thinking?</w:t>
                  </w:r>
                </w:p>
                <w:p w:rsidR="005E70A7" w:rsidRDefault="005E70A7" w:rsidP="005E70A7">
                  <w:pPr>
                    <w:numPr>
                      <w:ilvl w:val="0"/>
                      <w:numId w:val="4"/>
                    </w:numPr>
                  </w:pPr>
                  <w:r>
                    <w:t>Contrary to popular belief….</w:t>
                  </w:r>
                </w:p>
              </w:tc>
            </w:tr>
          </w:tbl>
          <w:p w:rsidR="005E70A7" w:rsidRDefault="005E70A7" w:rsidP="0073198B">
            <w:r>
              <w:t>Your tone of voice can also make your disagreement diplomatic or not.  Many of the diplomatic ways to disagree can become impolite if you change your tone of voice.</w:t>
            </w:r>
          </w:p>
          <w:p w:rsidR="005E70A7" w:rsidRDefault="005E70A7" w:rsidP="0073198B"/>
          <w:p w:rsidR="005E70A7" w:rsidRPr="00C3644E" w:rsidRDefault="005E70A7" w:rsidP="0073198B">
            <w:pPr>
              <w:rPr>
                <w:i/>
                <w:iCs/>
              </w:rPr>
            </w:pPr>
          </w:p>
        </w:tc>
      </w:tr>
    </w:tbl>
    <w:p w:rsidR="005E70A7" w:rsidRDefault="005E70A7" w:rsidP="005E70A7"/>
    <w:p w:rsidR="005E70A7" w:rsidRDefault="005E70A7" w:rsidP="005E70A7"/>
    <w:p w:rsidR="005E70A7" w:rsidRPr="00FA7228" w:rsidRDefault="005E70A7" w:rsidP="005E70A7">
      <w:pPr>
        <w:pBdr>
          <w:top w:val="single" w:sz="18" w:space="1" w:color="auto"/>
          <w:left w:val="single" w:sz="18" w:space="4" w:color="auto"/>
          <w:bottom w:val="single" w:sz="18" w:space="1" w:color="auto"/>
          <w:right w:val="single" w:sz="18" w:space="4" w:color="auto"/>
        </w:pBdr>
        <w:shd w:val="clear" w:color="auto" w:fill="CCCCCC"/>
        <w:rPr>
          <w:i/>
        </w:rPr>
      </w:pPr>
      <w:r w:rsidRPr="00FA7228">
        <w:rPr>
          <w:i/>
        </w:rPr>
        <w:lastRenderedPageBreak/>
        <w:t>A.  In the dialogue below underline all of the expressions the speakers use to put forward their opinions.</w:t>
      </w:r>
    </w:p>
    <w:p w:rsidR="005E70A7" w:rsidRDefault="005E70A7" w:rsidP="005E70A7"/>
    <w:p w:rsidR="005E70A7" w:rsidRDefault="005E70A7" w:rsidP="005E70A7">
      <w:r w:rsidRPr="007556B2">
        <w:rPr>
          <w:u w:val="single"/>
        </w:rPr>
        <w:t>Jay</w:t>
      </w:r>
      <w:r>
        <w:t>: What did you think of Professor Black’s history lecture this afternoon?</w:t>
      </w:r>
    </w:p>
    <w:p w:rsidR="005E70A7" w:rsidRDefault="005E70A7" w:rsidP="005E70A7"/>
    <w:p w:rsidR="005E70A7" w:rsidRDefault="005E70A7" w:rsidP="005E70A7">
      <w:r w:rsidRPr="007556B2">
        <w:rPr>
          <w:u w:val="single"/>
        </w:rPr>
        <w:t>Alex</w:t>
      </w:r>
      <w:r>
        <w:t>: It was so boring! I could barely keep my eyes open.</w:t>
      </w:r>
    </w:p>
    <w:p w:rsidR="005E70A7" w:rsidRDefault="005E70A7" w:rsidP="005E70A7"/>
    <w:p w:rsidR="005E70A7" w:rsidRDefault="005E70A7" w:rsidP="005E70A7">
      <w:r w:rsidRPr="007556B2">
        <w:rPr>
          <w:u w:val="single"/>
        </w:rPr>
        <w:t>Jay:</w:t>
      </w:r>
      <w:r>
        <w:t xml:space="preserve"> Really? I thought it was quite interesting.</w:t>
      </w:r>
    </w:p>
    <w:p w:rsidR="005E70A7" w:rsidRDefault="005E70A7" w:rsidP="005E70A7"/>
    <w:p w:rsidR="005E70A7" w:rsidRDefault="005E70A7" w:rsidP="005E70A7">
      <w:r w:rsidRPr="007556B2">
        <w:rPr>
          <w:u w:val="single"/>
        </w:rPr>
        <w:t>Charlie</w:t>
      </w:r>
      <w:r>
        <w:t>: I tend to agree with Steve. Professor Black did present some interesting perspectives today.</w:t>
      </w:r>
    </w:p>
    <w:p w:rsidR="005E70A7" w:rsidRDefault="005E70A7" w:rsidP="005E70A7"/>
    <w:p w:rsidR="005E70A7" w:rsidRDefault="005E70A7" w:rsidP="005E70A7">
      <w:r w:rsidRPr="007556B2">
        <w:rPr>
          <w:u w:val="single"/>
        </w:rPr>
        <w:t>Alex</w:t>
      </w:r>
      <w:r>
        <w:t>: I beg to differ. He just goes on and on with the same old stuff.</w:t>
      </w:r>
    </w:p>
    <w:p w:rsidR="005E70A7" w:rsidRDefault="005E70A7" w:rsidP="005E70A7"/>
    <w:p w:rsidR="005E70A7" w:rsidRDefault="005E70A7" w:rsidP="005E70A7">
      <w:r w:rsidRPr="007556B2">
        <w:rPr>
          <w:u w:val="single"/>
        </w:rPr>
        <w:t>Jay:</w:t>
      </w:r>
      <w:r>
        <w:t xml:space="preserve"> On the contrary, he has never spoken about the </w:t>
      </w:r>
      <w:smartTag w:uri="urn:schemas-microsoft-com:office:smarttags" w:element="place">
        <w:r>
          <w:t>British Empire</w:t>
        </w:r>
      </w:smartTag>
      <w:r>
        <w:t xml:space="preserve"> during 1558-1983 before.</w:t>
      </w:r>
    </w:p>
    <w:p w:rsidR="005E70A7" w:rsidRDefault="005E70A7" w:rsidP="005E70A7"/>
    <w:p w:rsidR="005E70A7" w:rsidRDefault="005E70A7" w:rsidP="005E70A7">
      <w:r w:rsidRPr="007556B2">
        <w:rPr>
          <w:u w:val="single"/>
        </w:rPr>
        <w:t>Alex</w:t>
      </w:r>
      <w:r>
        <w:t>: I’m not so sure about that. Who wants to get a coffee?</w:t>
      </w:r>
    </w:p>
    <w:p w:rsidR="005E70A7" w:rsidRDefault="005E70A7" w:rsidP="005E70A7"/>
    <w:p w:rsidR="005E70A7" w:rsidRDefault="005E70A7" w:rsidP="005E70A7">
      <w:r w:rsidRPr="007556B2">
        <w:rPr>
          <w:u w:val="single"/>
        </w:rPr>
        <w:t>Charlie</w:t>
      </w:r>
      <w:r>
        <w:t>: That’s a great idea.</w:t>
      </w:r>
    </w:p>
    <w:p w:rsidR="005E70A7" w:rsidRDefault="005E70A7" w:rsidP="005E70A7"/>
    <w:p w:rsidR="005E70A7" w:rsidRDefault="005E70A7" w:rsidP="005E70A7">
      <w:r w:rsidRPr="007556B2">
        <w:rPr>
          <w:u w:val="single"/>
        </w:rPr>
        <w:t>Jay</w:t>
      </w:r>
      <w:r>
        <w:t xml:space="preserve">: Umm….I </w:t>
      </w:r>
      <w:proofErr w:type="gramStart"/>
      <w:r>
        <w:t>don’t</w:t>
      </w:r>
      <w:proofErr w:type="gramEnd"/>
      <w:r>
        <w:t xml:space="preserve"> really like coffee.</w:t>
      </w:r>
    </w:p>
    <w:p w:rsidR="005E70A7" w:rsidRDefault="005E70A7" w:rsidP="005E70A7"/>
    <w:p w:rsidR="005E70A7" w:rsidRPr="005E7713" w:rsidRDefault="005E70A7" w:rsidP="005E70A7">
      <w:pPr>
        <w:pBdr>
          <w:top w:val="single" w:sz="18" w:space="1" w:color="auto"/>
          <w:left w:val="single" w:sz="18" w:space="4" w:color="auto"/>
          <w:bottom w:val="single" w:sz="18" w:space="1" w:color="auto"/>
          <w:right w:val="single" w:sz="18" w:space="4" w:color="auto"/>
        </w:pBdr>
        <w:shd w:val="clear" w:color="auto" w:fill="CCCCCC"/>
        <w:rPr>
          <w:i/>
        </w:rPr>
      </w:pPr>
      <w:r w:rsidRPr="005E7713">
        <w:rPr>
          <w:i/>
        </w:rPr>
        <w:t xml:space="preserve">B.  Some of the sentences and expressions for agreeing and disagreeing are best suited to specific situations. Put the following expressions into the most appropriate category. Some expressions may be appropriate in more than one category. Discuss the reasons for your decisions.  If you disagree with your </w:t>
      </w:r>
      <w:r>
        <w:rPr>
          <w:i/>
        </w:rPr>
        <w:t>classmate</w:t>
      </w:r>
      <w:r w:rsidRPr="005E7713">
        <w:rPr>
          <w:i/>
        </w:rPr>
        <w:t>s, do so politely!</w:t>
      </w:r>
    </w:p>
    <w:p w:rsidR="005E70A7" w:rsidRDefault="005E70A7" w:rsidP="005E70A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79"/>
        <w:gridCol w:w="4797"/>
      </w:tblGrid>
      <w:tr w:rsidR="005E70A7" w:rsidTr="00AE1EB1">
        <w:tc>
          <w:tcPr>
            <w:tcW w:w="4779" w:type="dxa"/>
          </w:tcPr>
          <w:p w:rsidR="005E70A7" w:rsidRDefault="005E70A7" w:rsidP="005E70A7">
            <w:pPr>
              <w:numPr>
                <w:ilvl w:val="0"/>
                <w:numId w:val="1"/>
              </w:numPr>
            </w:pPr>
            <w:r>
              <w:t>That’s a good point.</w:t>
            </w:r>
          </w:p>
          <w:p w:rsidR="005E70A7" w:rsidRDefault="005E70A7" w:rsidP="005E70A7">
            <w:pPr>
              <w:numPr>
                <w:ilvl w:val="0"/>
                <w:numId w:val="1"/>
              </w:numPr>
            </w:pPr>
            <w:r>
              <w:t>Have you thought of it this way?</w:t>
            </w:r>
          </w:p>
          <w:p w:rsidR="005E70A7" w:rsidRDefault="005E70A7" w:rsidP="005E70A7">
            <w:pPr>
              <w:numPr>
                <w:ilvl w:val="0"/>
                <w:numId w:val="1"/>
              </w:numPr>
            </w:pPr>
            <w:r>
              <w:t>Are you crazy?</w:t>
            </w:r>
          </w:p>
          <w:p w:rsidR="005E70A7" w:rsidRDefault="005E70A7" w:rsidP="005E70A7">
            <w:pPr>
              <w:numPr>
                <w:ilvl w:val="0"/>
                <w:numId w:val="1"/>
              </w:numPr>
            </w:pPr>
            <w:r>
              <w:t>I tend to disagree with that because</w:t>
            </w:r>
          </w:p>
          <w:p w:rsidR="005E70A7" w:rsidRDefault="005E70A7" w:rsidP="005E70A7">
            <w:pPr>
              <w:numPr>
                <w:ilvl w:val="0"/>
                <w:numId w:val="1"/>
              </w:numPr>
            </w:pPr>
            <w:r>
              <w:t>Have you considered?</w:t>
            </w:r>
          </w:p>
          <w:p w:rsidR="005E70A7" w:rsidRDefault="005E70A7" w:rsidP="005E70A7">
            <w:pPr>
              <w:numPr>
                <w:ilvl w:val="0"/>
                <w:numId w:val="1"/>
              </w:numPr>
            </w:pPr>
            <w:r>
              <w:t>You’re wrong!</w:t>
            </w:r>
          </w:p>
        </w:tc>
        <w:tc>
          <w:tcPr>
            <w:tcW w:w="4797" w:type="dxa"/>
          </w:tcPr>
          <w:p w:rsidR="005E70A7" w:rsidRDefault="005E70A7" w:rsidP="005E70A7">
            <w:pPr>
              <w:numPr>
                <w:ilvl w:val="0"/>
                <w:numId w:val="1"/>
              </w:numPr>
            </w:pPr>
            <w:r>
              <w:t>I think we have a difference of opinion.</w:t>
            </w:r>
          </w:p>
          <w:p w:rsidR="005E70A7" w:rsidRDefault="005E70A7" w:rsidP="005E70A7">
            <w:pPr>
              <w:numPr>
                <w:ilvl w:val="0"/>
                <w:numId w:val="1"/>
              </w:numPr>
            </w:pPr>
            <w:r>
              <w:t>Correct me if I’m wrong, but….</w:t>
            </w:r>
          </w:p>
          <w:p w:rsidR="005E70A7" w:rsidRDefault="005E70A7" w:rsidP="005E70A7">
            <w:pPr>
              <w:numPr>
                <w:ilvl w:val="0"/>
                <w:numId w:val="1"/>
              </w:numPr>
            </w:pPr>
            <w:r>
              <w:t>I beg to differ.</w:t>
            </w:r>
          </w:p>
          <w:p w:rsidR="005E70A7" w:rsidRDefault="005E70A7" w:rsidP="005E70A7">
            <w:pPr>
              <w:numPr>
                <w:ilvl w:val="0"/>
                <w:numId w:val="1"/>
              </w:numPr>
            </w:pPr>
            <w:r>
              <w:t>Contrary to popular belief….</w:t>
            </w:r>
          </w:p>
          <w:p w:rsidR="005E70A7" w:rsidRDefault="005E70A7" w:rsidP="005E70A7">
            <w:pPr>
              <w:numPr>
                <w:ilvl w:val="0"/>
                <w:numId w:val="1"/>
              </w:numPr>
            </w:pPr>
            <w:r>
              <w:t>I disagree with that because….</w:t>
            </w:r>
          </w:p>
          <w:p w:rsidR="005E70A7" w:rsidRDefault="005E70A7" w:rsidP="0073198B"/>
        </w:tc>
      </w:tr>
    </w:tbl>
    <w:tbl>
      <w:tblPr>
        <w:tblStyle w:val="TableGrid"/>
        <w:tblpPr w:leftFromText="180" w:rightFromText="180" w:vertAnchor="text" w:tblpY="38"/>
        <w:tblW w:w="0" w:type="auto"/>
        <w:tblLook w:val="01E0"/>
      </w:tblPr>
      <w:tblGrid>
        <w:gridCol w:w="3167"/>
        <w:gridCol w:w="3168"/>
        <w:gridCol w:w="3241"/>
      </w:tblGrid>
      <w:tr w:rsidR="00AE1EB1" w:rsidTr="00AE1EB1">
        <w:tc>
          <w:tcPr>
            <w:tcW w:w="3167" w:type="dxa"/>
          </w:tcPr>
          <w:p w:rsidR="00AE1EB1" w:rsidRPr="008555F8" w:rsidRDefault="00AE1EB1" w:rsidP="00AE1EB1">
            <w:pPr>
              <w:jc w:val="center"/>
              <w:rPr>
                <w:b/>
              </w:rPr>
            </w:pPr>
            <w:r w:rsidRPr="008555F8">
              <w:rPr>
                <w:b/>
              </w:rPr>
              <w:t>A Formal Social Situation</w:t>
            </w:r>
          </w:p>
        </w:tc>
        <w:tc>
          <w:tcPr>
            <w:tcW w:w="3168" w:type="dxa"/>
          </w:tcPr>
          <w:p w:rsidR="00AE1EB1" w:rsidRPr="008555F8" w:rsidRDefault="00AE1EB1" w:rsidP="00AE1EB1">
            <w:pPr>
              <w:jc w:val="center"/>
              <w:rPr>
                <w:b/>
              </w:rPr>
            </w:pPr>
            <w:r w:rsidRPr="008555F8">
              <w:rPr>
                <w:b/>
              </w:rPr>
              <w:t>An Informal Social Situation</w:t>
            </w:r>
          </w:p>
        </w:tc>
        <w:tc>
          <w:tcPr>
            <w:tcW w:w="3241" w:type="dxa"/>
          </w:tcPr>
          <w:p w:rsidR="00AE1EB1" w:rsidRPr="008555F8" w:rsidRDefault="00AE1EB1" w:rsidP="00AE1EB1">
            <w:pPr>
              <w:jc w:val="center"/>
              <w:rPr>
                <w:b/>
              </w:rPr>
            </w:pPr>
            <w:r w:rsidRPr="008555F8">
              <w:rPr>
                <w:b/>
              </w:rPr>
              <w:t>A Confrontational Situation</w:t>
            </w:r>
          </w:p>
        </w:tc>
      </w:tr>
      <w:tr w:rsidR="00AE1EB1" w:rsidTr="00AE1EB1">
        <w:trPr>
          <w:trHeight w:val="1545"/>
        </w:trPr>
        <w:tc>
          <w:tcPr>
            <w:tcW w:w="3167" w:type="dxa"/>
          </w:tcPr>
          <w:p w:rsidR="00AE1EB1" w:rsidRDefault="00AE1EB1" w:rsidP="00AE1EB1"/>
          <w:p w:rsidR="00AE1EB1" w:rsidRDefault="00AE1EB1" w:rsidP="00AE1EB1"/>
          <w:p w:rsidR="00AE1EB1" w:rsidRDefault="00AE1EB1" w:rsidP="00AE1EB1"/>
          <w:p w:rsidR="00AE1EB1" w:rsidRDefault="00AE1EB1" w:rsidP="00AE1EB1"/>
        </w:tc>
        <w:tc>
          <w:tcPr>
            <w:tcW w:w="3168" w:type="dxa"/>
          </w:tcPr>
          <w:p w:rsidR="00AE1EB1" w:rsidRDefault="00AE1EB1" w:rsidP="00AE1EB1"/>
        </w:tc>
        <w:tc>
          <w:tcPr>
            <w:tcW w:w="3241" w:type="dxa"/>
          </w:tcPr>
          <w:p w:rsidR="00AE1EB1" w:rsidRDefault="00AE1EB1" w:rsidP="00AE1EB1"/>
        </w:tc>
      </w:tr>
    </w:tbl>
    <w:p w:rsidR="00AE1EB1" w:rsidRDefault="00AE1EB1" w:rsidP="005E70A7"/>
    <w:p w:rsidR="00AE1EB1" w:rsidRDefault="00AE1EB1" w:rsidP="005E70A7"/>
    <w:p w:rsidR="00AE1EB1" w:rsidRDefault="00AE1EB1" w:rsidP="005E70A7"/>
    <w:p w:rsidR="00AE1EB1" w:rsidRDefault="00AE1EB1" w:rsidP="005E70A7"/>
    <w:p w:rsidR="00AE1EB1" w:rsidRDefault="00AE1EB1" w:rsidP="005E70A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71"/>
        <w:gridCol w:w="3219"/>
        <w:gridCol w:w="3186"/>
      </w:tblGrid>
      <w:tr w:rsidR="005E70A7" w:rsidTr="0073198B">
        <w:trPr>
          <w:jc w:val="center"/>
        </w:trPr>
        <w:tc>
          <w:tcPr>
            <w:tcW w:w="3348" w:type="dxa"/>
          </w:tcPr>
          <w:p w:rsidR="005E70A7" w:rsidRPr="008555F8" w:rsidRDefault="005E70A7" w:rsidP="0073198B">
            <w:pPr>
              <w:jc w:val="center"/>
              <w:rPr>
                <w:b/>
              </w:rPr>
            </w:pPr>
            <w:r w:rsidRPr="008555F8">
              <w:rPr>
                <w:b/>
              </w:rPr>
              <w:lastRenderedPageBreak/>
              <w:t>A Controversial or Political Situation</w:t>
            </w:r>
          </w:p>
        </w:tc>
        <w:tc>
          <w:tcPr>
            <w:tcW w:w="3420" w:type="dxa"/>
          </w:tcPr>
          <w:p w:rsidR="005E70A7" w:rsidRPr="008555F8" w:rsidRDefault="005E70A7" w:rsidP="0073198B">
            <w:pPr>
              <w:jc w:val="center"/>
              <w:rPr>
                <w:b/>
              </w:rPr>
            </w:pPr>
            <w:r w:rsidRPr="008555F8">
              <w:rPr>
                <w:b/>
              </w:rPr>
              <w:t xml:space="preserve">A Professional or Academic Situation </w:t>
            </w:r>
          </w:p>
        </w:tc>
        <w:tc>
          <w:tcPr>
            <w:tcW w:w="3420" w:type="dxa"/>
          </w:tcPr>
          <w:p w:rsidR="005E70A7" w:rsidRPr="008555F8" w:rsidRDefault="005E70A7" w:rsidP="0073198B">
            <w:pPr>
              <w:jc w:val="center"/>
              <w:rPr>
                <w:b/>
              </w:rPr>
            </w:pPr>
            <w:r w:rsidRPr="008555F8">
              <w:rPr>
                <w:b/>
              </w:rPr>
              <w:t>Any Situation</w:t>
            </w:r>
          </w:p>
        </w:tc>
      </w:tr>
      <w:tr w:rsidR="005E70A7" w:rsidTr="00AE1EB1">
        <w:trPr>
          <w:trHeight w:val="1260"/>
          <w:jc w:val="center"/>
        </w:trPr>
        <w:tc>
          <w:tcPr>
            <w:tcW w:w="3348" w:type="dxa"/>
          </w:tcPr>
          <w:p w:rsidR="005E70A7" w:rsidRDefault="005E70A7" w:rsidP="0073198B"/>
          <w:p w:rsidR="005E70A7" w:rsidRDefault="005E70A7" w:rsidP="0073198B"/>
          <w:p w:rsidR="005E70A7" w:rsidRDefault="005E70A7" w:rsidP="0073198B"/>
          <w:p w:rsidR="005E70A7" w:rsidRDefault="005E70A7" w:rsidP="0073198B"/>
        </w:tc>
        <w:tc>
          <w:tcPr>
            <w:tcW w:w="3420" w:type="dxa"/>
          </w:tcPr>
          <w:p w:rsidR="005E70A7" w:rsidRDefault="005E70A7" w:rsidP="0073198B"/>
        </w:tc>
        <w:tc>
          <w:tcPr>
            <w:tcW w:w="3420" w:type="dxa"/>
          </w:tcPr>
          <w:p w:rsidR="005E70A7" w:rsidRDefault="005E70A7" w:rsidP="0073198B"/>
        </w:tc>
      </w:tr>
    </w:tbl>
    <w:p w:rsidR="005E70A7" w:rsidRDefault="005E70A7" w:rsidP="005E70A7"/>
    <w:p w:rsidR="005E70A7" w:rsidRPr="005E7713" w:rsidRDefault="005E70A7" w:rsidP="005E70A7">
      <w:pPr>
        <w:pBdr>
          <w:top w:val="single" w:sz="18" w:space="1" w:color="auto"/>
          <w:left w:val="single" w:sz="18" w:space="4" w:color="auto"/>
          <w:bottom w:val="single" w:sz="18" w:space="1" w:color="auto"/>
          <w:right w:val="single" w:sz="18" w:space="4" w:color="auto"/>
        </w:pBdr>
        <w:shd w:val="clear" w:color="auto" w:fill="CCCCCC"/>
        <w:rPr>
          <w:i/>
        </w:rPr>
      </w:pPr>
      <w:r w:rsidRPr="005E7713">
        <w:rPr>
          <w:i/>
        </w:rPr>
        <w:t xml:space="preserve">C.  With a partner discuss the following statements.  One partner MUST agree with the statement and one partner </w:t>
      </w:r>
      <w:r>
        <w:rPr>
          <w:i/>
        </w:rPr>
        <w:t xml:space="preserve">MUST </w:t>
      </w:r>
      <w:r w:rsidRPr="005E7713">
        <w:rPr>
          <w:i/>
        </w:rPr>
        <w:t>disagree with the statement.</w:t>
      </w:r>
    </w:p>
    <w:p w:rsidR="005E70A7" w:rsidRDefault="005E70A7" w:rsidP="005E70A7"/>
    <w:p w:rsidR="005E70A7" w:rsidRDefault="005E70A7" w:rsidP="005E70A7">
      <w:pPr>
        <w:spacing w:line="360" w:lineRule="auto"/>
      </w:pPr>
      <w:r>
        <w:t>1.  If you don’t start learning a language when you are a child you will never learn it well.</w:t>
      </w:r>
    </w:p>
    <w:p w:rsidR="005E70A7" w:rsidRDefault="005E70A7" w:rsidP="005E70A7">
      <w:pPr>
        <w:spacing w:line="360" w:lineRule="auto"/>
      </w:pPr>
      <w:r>
        <w:t>2.  Dogs make better pets than cats.</w:t>
      </w:r>
    </w:p>
    <w:p w:rsidR="005E70A7" w:rsidRDefault="005E70A7" w:rsidP="005E70A7">
      <w:pPr>
        <w:spacing w:line="360" w:lineRule="auto"/>
      </w:pPr>
      <w:r>
        <w:t>3.  Democracy is the only political system that is effective.</w:t>
      </w:r>
    </w:p>
    <w:p w:rsidR="005E70A7" w:rsidRDefault="005E70A7" w:rsidP="005E70A7"/>
    <w:p w:rsidR="005E70A7" w:rsidRPr="00DB2E6E" w:rsidRDefault="005E70A7" w:rsidP="005E70A7">
      <w:pPr>
        <w:pBdr>
          <w:top w:val="single" w:sz="18" w:space="1" w:color="auto"/>
          <w:left w:val="single" w:sz="18" w:space="4" w:color="auto"/>
          <w:bottom w:val="single" w:sz="18" w:space="1" w:color="auto"/>
          <w:right w:val="single" w:sz="18" w:space="4" w:color="auto"/>
        </w:pBdr>
        <w:shd w:val="clear" w:color="auto" w:fill="CCCCCC"/>
        <w:rPr>
          <w:i/>
        </w:rPr>
      </w:pPr>
      <w:r w:rsidRPr="00DB2E6E">
        <w:rPr>
          <w:i/>
        </w:rPr>
        <w:t>D.  Write one sentence agreeing with each statement above and one sentence disagreeing with each statement.</w:t>
      </w:r>
    </w:p>
    <w:p w:rsidR="005E70A7" w:rsidRDefault="005E70A7" w:rsidP="005E70A7"/>
    <w:p w:rsidR="005E70A7" w:rsidRDefault="005E70A7" w:rsidP="005E70A7">
      <w:pPr>
        <w:spacing w:line="360" w:lineRule="auto"/>
      </w:pPr>
      <w:r>
        <w:t xml:space="preserve">1.  </w:t>
      </w:r>
      <w:r>
        <w:tab/>
        <w:t>Agree: ______________________________________________________________________________</w:t>
      </w:r>
    </w:p>
    <w:p w:rsidR="005E70A7" w:rsidRDefault="005E70A7" w:rsidP="005E70A7">
      <w:pPr>
        <w:spacing w:line="360" w:lineRule="auto"/>
      </w:pPr>
      <w:r>
        <w:t>______________________________________________________________________________</w:t>
      </w:r>
    </w:p>
    <w:p w:rsidR="005E70A7" w:rsidRDefault="005E70A7" w:rsidP="005E70A7">
      <w:pPr>
        <w:spacing w:line="360" w:lineRule="auto"/>
      </w:pPr>
      <w:r>
        <w:tab/>
        <w:t>Disagree:  ______________________________________________________________________________</w:t>
      </w:r>
    </w:p>
    <w:p w:rsidR="005E70A7" w:rsidRDefault="005E70A7" w:rsidP="005E70A7">
      <w:pPr>
        <w:spacing w:line="360" w:lineRule="auto"/>
      </w:pPr>
      <w:r>
        <w:t>______________________________________________________________________________</w:t>
      </w:r>
    </w:p>
    <w:p w:rsidR="005E70A7" w:rsidRDefault="005E70A7" w:rsidP="005E70A7">
      <w:pPr>
        <w:spacing w:line="360" w:lineRule="auto"/>
      </w:pPr>
      <w:r>
        <w:t xml:space="preserve">2.  </w:t>
      </w:r>
      <w:r>
        <w:tab/>
        <w:t>Agree: ______________________________________________________________________________</w:t>
      </w:r>
    </w:p>
    <w:p w:rsidR="005E70A7" w:rsidRDefault="005E70A7" w:rsidP="005E70A7">
      <w:pPr>
        <w:spacing w:line="360" w:lineRule="auto"/>
      </w:pPr>
      <w:r>
        <w:t>______________________________________________________________________________</w:t>
      </w:r>
    </w:p>
    <w:p w:rsidR="005E70A7" w:rsidRDefault="005E70A7" w:rsidP="005E70A7">
      <w:pPr>
        <w:spacing w:line="360" w:lineRule="auto"/>
      </w:pPr>
      <w:r>
        <w:tab/>
        <w:t>Disagree:  _____________________________________________________________________________</w:t>
      </w:r>
    </w:p>
    <w:p w:rsidR="005E70A7" w:rsidRDefault="005E70A7" w:rsidP="005E70A7">
      <w:pPr>
        <w:spacing w:line="360" w:lineRule="auto"/>
      </w:pPr>
      <w:r>
        <w:t>______________________________________________________________________________</w:t>
      </w:r>
    </w:p>
    <w:p w:rsidR="005E70A7" w:rsidRDefault="005E70A7" w:rsidP="005E70A7">
      <w:pPr>
        <w:spacing w:line="360" w:lineRule="auto"/>
      </w:pPr>
      <w:r>
        <w:t xml:space="preserve">3.  </w:t>
      </w:r>
      <w:r>
        <w:tab/>
        <w:t>Agree: _____________________________________________________________________________</w:t>
      </w:r>
    </w:p>
    <w:p w:rsidR="005E70A7" w:rsidRDefault="005E70A7" w:rsidP="005E70A7">
      <w:pPr>
        <w:spacing w:line="360" w:lineRule="auto"/>
      </w:pPr>
      <w:r>
        <w:t>______________________________________________________________________________</w:t>
      </w:r>
    </w:p>
    <w:p w:rsidR="005E70A7" w:rsidRDefault="005E70A7" w:rsidP="005E70A7">
      <w:pPr>
        <w:spacing w:line="360" w:lineRule="auto"/>
      </w:pPr>
      <w:r>
        <w:tab/>
        <w:t>Disagree:  _____________________________________________________________________________</w:t>
      </w:r>
    </w:p>
    <w:p w:rsidR="00C87511" w:rsidRDefault="00AE1EB1" w:rsidP="005E70A7">
      <w:pPr>
        <w:spacing w:line="360" w:lineRule="auto"/>
      </w:pPr>
      <w:r>
        <w:t>_______</w:t>
      </w:r>
      <w:r w:rsidR="005E70A7">
        <w:t>______________________________________________________________________</w:t>
      </w:r>
    </w:p>
    <w:sectPr w:rsidR="00C87511" w:rsidSect="00787AAE">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310" w:rsidRDefault="00062310" w:rsidP="005E70A7">
      <w:r>
        <w:separator/>
      </w:r>
    </w:p>
  </w:endnote>
  <w:endnote w:type="continuationSeparator" w:id="0">
    <w:p w:rsidR="00062310" w:rsidRDefault="00062310" w:rsidP="005E70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3589572"/>
      <w:docPartObj>
        <w:docPartGallery w:val="Page Numbers (Bottom of Page)"/>
        <w:docPartUnique/>
      </w:docPartObj>
    </w:sdtPr>
    <w:sdtEndPr>
      <w:rPr>
        <w:noProof/>
      </w:rPr>
    </w:sdtEndPr>
    <w:sdtContent>
      <w:p w:rsidR="005E70A7" w:rsidRDefault="00787AAE">
        <w:pPr>
          <w:pStyle w:val="Footer"/>
        </w:pPr>
        <w:r>
          <w:fldChar w:fldCharType="begin"/>
        </w:r>
        <w:r w:rsidR="005E70A7">
          <w:instrText xml:space="preserve"> PAGE   \* MERGEFORMAT </w:instrText>
        </w:r>
        <w:r>
          <w:fldChar w:fldCharType="separate"/>
        </w:r>
        <w:r w:rsidR="00AE1EB1">
          <w:rPr>
            <w:noProof/>
          </w:rPr>
          <w:t>2</w:t>
        </w:r>
        <w:r>
          <w:rPr>
            <w:noProof/>
          </w:rPr>
          <w:fldChar w:fldCharType="end"/>
        </w:r>
      </w:p>
    </w:sdtContent>
  </w:sdt>
  <w:p w:rsidR="005E70A7" w:rsidRDefault="005E70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310" w:rsidRDefault="00062310" w:rsidP="005E70A7">
      <w:r>
        <w:separator/>
      </w:r>
    </w:p>
  </w:footnote>
  <w:footnote w:type="continuationSeparator" w:id="0">
    <w:p w:rsidR="00062310" w:rsidRDefault="00062310" w:rsidP="005E70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0A7" w:rsidRDefault="005E70A7">
    <w:pPr>
      <w:pStyle w:val="Header"/>
    </w:pPr>
    <w:r>
      <w:t>Proficiency – Communication Skills 12</w:t>
    </w:r>
  </w:p>
  <w:p w:rsidR="005E70A7" w:rsidRDefault="005E70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E63FD"/>
    <w:multiLevelType w:val="hybridMultilevel"/>
    <w:tmpl w:val="F0FA4F5A"/>
    <w:lvl w:ilvl="0" w:tplc="67128EC8">
      <w:start w:val="1"/>
      <w:numFmt w:val="bullet"/>
      <w:lvlText w:val=""/>
      <w:lvlJc w:val="left"/>
      <w:pPr>
        <w:tabs>
          <w:tab w:val="num" w:pos="284"/>
        </w:tabs>
        <w:ind w:left="340" w:hanging="227"/>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D0408B"/>
    <w:multiLevelType w:val="hybridMultilevel"/>
    <w:tmpl w:val="F8F4500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8B515F9"/>
    <w:multiLevelType w:val="hybridMultilevel"/>
    <w:tmpl w:val="154AF642"/>
    <w:lvl w:ilvl="0" w:tplc="67128EC8">
      <w:start w:val="1"/>
      <w:numFmt w:val="bullet"/>
      <w:lvlText w:val=""/>
      <w:lvlJc w:val="left"/>
      <w:pPr>
        <w:tabs>
          <w:tab w:val="num" w:pos="284"/>
        </w:tabs>
        <w:ind w:left="340" w:hanging="227"/>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1D94B66"/>
    <w:multiLevelType w:val="hybridMultilevel"/>
    <w:tmpl w:val="B874EA20"/>
    <w:lvl w:ilvl="0" w:tplc="67128EC8">
      <w:start w:val="1"/>
      <w:numFmt w:val="bullet"/>
      <w:lvlText w:val=""/>
      <w:lvlJc w:val="left"/>
      <w:pPr>
        <w:tabs>
          <w:tab w:val="num" w:pos="284"/>
        </w:tabs>
        <w:ind w:left="340" w:hanging="227"/>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20"/>
  <w:characterSpacingControl w:val="doNotCompress"/>
  <w:footnotePr>
    <w:footnote w:id="-1"/>
    <w:footnote w:id="0"/>
  </w:footnotePr>
  <w:endnotePr>
    <w:endnote w:id="-1"/>
    <w:endnote w:id="0"/>
  </w:endnotePr>
  <w:compat/>
  <w:rsids>
    <w:rsidRoot w:val="005E70A7"/>
    <w:rsid w:val="00062310"/>
    <w:rsid w:val="0056607A"/>
    <w:rsid w:val="005E70A7"/>
    <w:rsid w:val="00787AAE"/>
    <w:rsid w:val="007935EF"/>
    <w:rsid w:val="00AE1EB1"/>
    <w:rsid w:val="00E379D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0A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
    <w:name w:val="titre"/>
    <w:basedOn w:val="Normal"/>
    <w:rsid w:val="005E70A7"/>
    <w:pPr>
      <w:jc w:val="center"/>
    </w:pPr>
    <w:rPr>
      <w:b/>
      <w:sz w:val="44"/>
    </w:rPr>
  </w:style>
  <w:style w:type="table" w:styleId="TableGrid">
    <w:name w:val="Table Grid"/>
    <w:basedOn w:val="TableNormal"/>
    <w:rsid w:val="005E70A7"/>
    <w:pPr>
      <w:spacing w:after="0" w:line="240" w:lineRule="auto"/>
    </w:pPr>
    <w:rPr>
      <w:rFonts w:ascii="Times New Roman" w:eastAsia="SimSu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E70A7"/>
    <w:pPr>
      <w:tabs>
        <w:tab w:val="center" w:pos="4680"/>
        <w:tab w:val="right" w:pos="9360"/>
      </w:tabs>
    </w:pPr>
  </w:style>
  <w:style w:type="character" w:customStyle="1" w:styleId="HeaderChar">
    <w:name w:val="Header Char"/>
    <w:basedOn w:val="DefaultParagraphFont"/>
    <w:link w:val="Header"/>
    <w:uiPriority w:val="99"/>
    <w:rsid w:val="005E70A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E70A7"/>
    <w:pPr>
      <w:tabs>
        <w:tab w:val="center" w:pos="4680"/>
        <w:tab w:val="right" w:pos="9360"/>
      </w:tabs>
    </w:pPr>
  </w:style>
  <w:style w:type="character" w:customStyle="1" w:styleId="FooterChar">
    <w:name w:val="Footer Char"/>
    <w:basedOn w:val="DefaultParagraphFont"/>
    <w:link w:val="Footer"/>
    <w:uiPriority w:val="99"/>
    <w:rsid w:val="005E70A7"/>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726</Words>
  <Characters>4140</Characters>
  <Application>Microsoft Office Word</Application>
  <DocSecurity>0</DocSecurity>
  <Lines>34</Lines>
  <Paragraphs>9</Paragraphs>
  <ScaleCrop>false</ScaleCrop>
  <Company/>
  <LinksUpToDate>false</LinksUpToDate>
  <CharactersWithSpaces>4857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dc:creator>
  <cp:keywords/>
  <dc:description/>
  <cp:lastModifiedBy>Owner</cp:lastModifiedBy>
  <cp:revision>2</cp:revision>
  <dcterms:created xsi:type="dcterms:W3CDTF">2016-08-26T18:28:00Z</dcterms:created>
  <dcterms:modified xsi:type="dcterms:W3CDTF">2016-08-30T17:15:00Z</dcterms:modified>
</cp:coreProperties>
</file>