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761"/>
        <w:gridCol w:w="4107"/>
        <w:gridCol w:w="3879"/>
      </w:tblGrid>
      <w:tr w:rsidR="00B14402" w:rsidTr="00B14402">
        <w:tc>
          <w:tcPr>
            <w:tcW w:w="9747" w:type="dxa"/>
            <w:gridSpan w:val="3"/>
            <w:tcBorders>
              <w:top w:val="double" w:sz="6" w:space="0" w:color="auto"/>
              <w:bottom w:val="nil"/>
            </w:tcBorders>
            <w:shd w:val="clear" w:color="auto" w:fill="CCCCCC"/>
          </w:tcPr>
          <w:p w:rsidR="00B14402" w:rsidRPr="00F0464B" w:rsidRDefault="00B14402" w:rsidP="00FA64B9">
            <w:pPr>
              <w:rPr>
                <w:b/>
                <w:sz w:val="48"/>
                <w:szCs w:val="48"/>
              </w:rPr>
            </w:pPr>
            <w:r w:rsidRPr="00F0464B">
              <w:rPr>
                <w:b/>
                <w:sz w:val="48"/>
                <w:szCs w:val="48"/>
              </w:rPr>
              <w:t>Present Perfect:  Short Answers</w:t>
            </w:r>
          </w:p>
          <w:p w:rsidR="00B14402" w:rsidRDefault="00B14402" w:rsidP="00FA64B9">
            <w:pPr>
              <w:jc w:val="center"/>
              <w:rPr>
                <w:b/>
                <w:i/>
                <w:sz w:val="28"/>
              </w:rPr>
            </w:pPr>
          </w:p>
        </w:tc>
      </w:tr>
      <w:tr w:rsidR="00B14402" w:rsidTr="00B14402"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B14402" w:rsidRDefault="00B14402" w:rsidP="00FA64B9"/>
        </w:tc>
        <w:tc>
          <w:tcPr>
            <w:tcW w:w="79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B14402" w:rsidRDefault="00B14402" w:rsidP="00FA64B9"/>
        </w:tc>
      </w:tr>
      <w:tr w:rsidR="00B14402" w:rsidTr="00B14402">
        <w:tc>
          <w:tcPr>
            <w:tcW w:w="176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14402" w:rsidRDefault="00B14402" w:rsidP="00FA64B9">
            <w:r>
              <w:rPr>
                <w:b/>
              </w:rPr>
              <w:t>FORM:</w:t>
            </w:r>
          </w:p>
        </w:tc>
        <w:tc>
          <w:tcPr>
            <w:tcW w:w="41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14402" w:rsidRDefault="00B14402" w:rsidP="00FA64B9">
            <w:pPr>
              <w:rPr>
                <w:b/>
                <w:sz w:val="16"/>
              </w:rPr>
            </w:pPr>
            <w:r>
              <w:rPr>
                <w:b/>
              </w:rPr>
              <w:t xml:space="preserve">  </w:t>
            </w:r>
          </w:p>
          <w:p w:rsidR="00B14402" w:rsidRDefault="00B14402" w:rsidP="00FA64B9">
            <w:pPr>
              <w:rPr>
                <w:b/>
              </w:rPr>
            </w:pPr>
            <w:r>
              <w:rPr>
                <w:b/>
              </w:rPr>
              <w:t xml:space="preserve">   Yes + pronoun + has / have</w:t>
            </w:r>
          </w:p>
          <w:p w:rsidR="00B14402" w:rsidRDefault="00B14402" w:rsidP="00FA64B9">
            <w:pPr>
              <w:rPr>
                <w:b/>
              </w:rPr>
            </w:pPr>
            <w:r>
              <w:rPr>
                <w:b/>
              </w:rPr>
              <w:t xml:space="preserve">   No  + pronoun + hasn’t / haven’t</w:t>
            </w:r>
          </w:p>
          <w:p w:rsidR="00B14402" w:rsidRDefault="00B14402" w:rsidP="00FA64B9">
            <w:pPr>
              <w:rPr>
                <w:b/>
                <w:sz w:val="16"/>
              </w:rPr>
            </w:pPr>
          </w:p>
        </w:tc>
        <w:tc>
          <w:tcPr>
            <w:tcW w:w="38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14402" w:rsidRDefault="00B14402" w:rsidP="00FA64B9">
            <w:pPr>
              <w:rPr>
                <w:b/>
                <w:sz w:val="16"/>
              </w:rPr>
            </w:pPr>
          </w:p>
          <w:p w:rsidR="00B14402" w:rsidRDefault="00B14402" w:rsidP="00FA64B9">
            <w:pPr>
              <w:rPr>
                <w:b/>
              </w:rPr>
            </w:pPr>
            <w:r>
              <w:rPr>
                <w:b/>
              </w:rPr>
              <w:t xml:space="preserve">  Maybe + pronoun + has</w:t>
            </w:r>
          </w:p>
          <w:p w:rsidR="00B14402" w:rsidRDefault="00B14402" w:rsidP="00FA64B9">
            <w:pPr>
              <w:rPr>
                <w:b/>
              </w:rPr>
            </w:pPr>
            <w:r>
              <w:rPr>
                <w:b/>
              </w:rPr>
              <w:t xml:space="preserve">  Maybe + pronoun + hasn’t</w:t>
            </w:r>
          </w:p>
        </w:tc>
      </w:tr>
      <w:tr w:rsidR="00B14402" w:rsidTr="00B14402">
        <w:tc>
          <w:tcPr>
            <w:tcW w:w="1761" w:type="dxa"/>
            <w:tcBorders>
              <w:top w:val="nil"/>
              <w:bottom w:val="nil"/>
              <w:right w:val="nil"/>
            </w:tcBorders>
          </w:tcPr>
          <w:p w:rsidR="00B14402" w:rsidRDefault="00B14402" w:rsidP="00FA64B9">
            <w:pPr>
              <w:rPr>
                <w:b/>
                <w:sz w:val="16"/>
              </w:rPr>
            </w:pPr>
          </w:p>
        </w:tc>
        <w:tc>
          <w:tcPr>
            <w:tcW w:w="7986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B14402" w:rsidRDefault="00B14402" w:rsidP="00FA64B9">
            <w:pPr>
              <w:rPr>
                <w:sz w:val="16"/>
              </w:rPr>
            </w:pPr>
          </w:p>
        </w:tc>
      </w:tr>
      <w:tr w:rsidR="00B14402" w:rsidTr="00B14402">
        <w:tc>
          <w:tcPr>
            <w:tcW w:w="1761" w:type="dxa"/>
            <w:tcBorders>
              <w:top w:val="nil"/>
              <w:bottom w:val="nil"/>
            </w:tcBorders>
          </w:tcPr>
          <w:p w:rsidR="00B14402" w:rsidRDefault="00B14402" w:rsidP="00FA64B9">
            <w:r>
              <w:rPr>
                <w:b/>
              </w:rPr>
              <w:t>USE:</w:t>
            </w:r>
          </w:p>
        </w:tc>
        <w:tc>
          <w:tcPr>
            <w:tcW w:w="7986" w:type="dxa"/>
            <w:gridSpan w:val="2"/>
            <w:tcBorders>
              <w:top w:val="nil"/>
              <w:bottom w:val="nil"/>
            </w:tcBorders>
          </w:tcPr>
          <w:p w:rsidR="00B14402" w:rsidRDefault="00B14402" w:rsidP="00FA64B9">
            <w:r>
              <w:t xml:space="preserve">These short answer forms are used to answer questions to which the answer will be </w:t>
            </w:r>
            <w:r>
              <w:rPr>
                <w:b/>
              </w:rPr>
              <w:t>“yes”</w:t>
            </w:r>
            <w:r>
              <w:t xml:space="preserve">, </w:t>
            </w:r>
            <w:r>
              <w:rPr>
                <w:b/>
              </w:rPr>
              <w:t>“no”</w:t>
            </w:r>
            <w:r>
              <w:t xml:space="preserve">, or </w:t>
            </w:r>
            <w:r>
              <w:rPr>
                <w:b/>
              </w:rPr>
              <w:t>“maybe”</w:t>
            </w:r>
            <w:r>
              <w:t xml:space="preserve">.  It is more polite to use these forms than simply to say </w:t>
            </w:r>
            <w:r>
              <w:rPr>
                <w:b/>
              </w:rPr>
              <w:t>“yes”</w:t>
            </w:r>
            <w:r>
              <w:t xml:space="preserve"> or </w:t>
            </w:r>
            <w:r>
              <w:rPr>
                <w:b/>
              </w:rPr>
              <w:t>“no”</w:t>
            </w:r>
            <w:r>
              <w:t xml:space="preserve">; and it is more natural to use them than to repeat the entire question in your answer.  </w:t>
            </w:r>
          </w:p>
          <w:p w:rsidR="00B14402" w:rsidRDefault="00B14402" w:rsidP="00FA64B9"/>
        </w:tc>
      </w:tr>
      <w:tr w:rsidR="00B14402" w:rsidTr="00B14402">
        <w:tc>
          <w:tcPr>
            <w:tcW w:w="1761" w:type="dxa"/>
            <w:tcBorders>
              <w:top w:val="nil"/>
              <w:bottom w:val="double" w:sz="6" w:space="0" w:color="auto"/>
            </w:tcBorders>
          </w:tcPr>
          <w:p w:rsidR="00B14402" w:rsidRDefault="00B14402" w:rsidP="00FA64B9">
            <w:r>
              <w:rPr>
                <w:b/>
              </w:rPr>
              <w:t>EXAMPLES:</w:t>
            </w:r>
          </w:p>
        </w:tc>
        <w:tc>
          <w:tcPr>
            <w:tcW w:w="7986" w:type="dxa"/>
            <w:gridSpan w:val="2"/>
            <w:tcBorders>
              <w:top w:val="nil"/>
              <w:bottom w:val="double" w:sz="6" w:space="0" w:color="auto"/>
            </w:tcBorders>
          </w:tcPr>
          <w:p w:rsidR="00B14402" w:rsidRDefault="00B14402" w:rsidP="00FA64B9">
            <w:pPr>
              <w:rPr>
                <w:i/>
              </w:rPr>
            </w:pPr>
            <w:r>
              <w:rPr>
                <w:i/>
              </w:rPr>
              <w:t xml:space="preserve">Have you ever been to </w:t>
            </w:r>
            <w:smartTag w:uri="urn:schemas-microsoft-com:office:smarttags" w:element="place">
              <w:r>
                <w:rPr>
                  <w:i/>
                </w:rPr>
                <w:t>Africa</w:t>
              </w:r>
            </w:smartTag>
            <w:r>
              <w:rPr>
                <w:i/>
              </w:rPr>
              <w:t xml:space="preserve">?                </w:t>
            </w:r>
            <w:r>
              <w:rPr>
                <w:i/>
              </w:rPr>
              <w:sym w:font="Wingdings" w:char="F0E8"/>
            </w:r>
            <w:r>
              <w:rPr>
                <w:i/>
              </w:rPr>
              <w:t xml:space="preserve">    Yes, I have.     OR      No, I haven’t.</w:t>
            </w:r>
          </w:p>
          <w:p w:rsidR="00B14402" w:rsidRDefault="00B14402" w:rsidP="00FA64B9">
            <w:pPr>
              <w:rPr>
                <w:i/>
              </w:rPr>
            </w:pPr>
          </w:p>
          <w:p w:rsidR="00B14402" w:rsidRDefault="00B14402" w:rsidP="00FA64B9">
            <w:pPr>
              <w:rPr>
                <w:i/>
              </w:rPr>
            </w:pPr>
            <w:r>
              <w:t>To keep the conversation going, use a short answer and then provide more information about the situation.</w:t>
            </w:r>
          </w:p>
          <w:p w:rsidR="00B14402" w:rsidRDefault="00B14402" w:rsidP="00FA64B9">
            <w:pPr>
              <w:rPr>
                <w:i/>
                <w:spacing w:val="-3"/>
                <w:lang w:val="en-GB"/>
              </w:rPr>
            </w:pPr>
            <w:r>
              <w:rPr>
                <w:i/>
              </w:rPr>
              <w:t xml:space="preserve">Has Joel ever been a firefighter?   </w:t>
            </w:r>
            <w:r>
              <w:rPr>
                <w:i/>
              </w:rPr>
              <w:sym w:font="Wingdings" w:char="F0E8"/>
            </w:r>
            <w:r>
              <w:rPr>
                <w:i/>
              </w:rPr>
              <w:t xml:space="preserve">    Yes, he has.  He has worked for the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i/>
                  </w:rPr>
                  <w:t>Ottawa</w:t>
                </w:r>
              </w:smartTag>
            </w:smartTag>
            <w:r>
              <w:rPr>
                <w:i/>
              </w:rPr>
              <w:t xml:space="preserve"> fire department for 12 years.</w:t>
            </w:r>
          </w:p>
          <w:p w:rsidR="00B14402" w:rsidRDefault="00B14402" w:rsidP="00FA64B9">
            <w:pPr>
              <w:rPr>
                <w:i/>
              </w:rPr>
            </w:pPr>
          </w:p>
        </w:tc>
      </w:tr>
    </w:tbl>
    <w:p w:rsidR="00B14402" w:rsidRDefault="00B14402" w:rsidP="00B14402"/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CCCCCC"/>
        <w:tblLayout w:type="fixed"/>
        <w:tblLook w:val="0000"/>
      </w:tblPr>
      <w:tblGrid>
        <w:gridCol w:w="9747"/>
      </w:tblGrid>
      <w:tr w:rsidR="00B14402" w:rsidTr="00B14402">
        <w:tc>
          <w:tcPr>
            <w:tcW w:w="9747" w:type="dxa"/>
            <w:shd w:val="clear" w:color="auto" w:fill="CCCCCC"/>
          </w:tcPr>
          <w:p w:rsidR="00B14402" w:rsidRPr="00486870" w:rsidRDefault="00B14402" w:rsidP="00FA64B9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486870">
              <w:rPr>
                <w:i/>
              </w:rPr>
              <w:t>Answer the following questions with short answers.  Add at least one more sentence with further information.</w:t>
            </w:r>
          </w:p>
        </w:tc>
      </w:tr>
    </w:tbl>
    <w:p w:rsidR="00B14402" w:rsidRDefault="00B14402" w:rsidP="00B14402"/>
    <w:tbl>
      <w:tblPr>
        <w:tblW w:w="9606" w:type="dxa"/>
        <w:tblLayout w:type="fixed"/>
        <w:tblLook w:val="0000"/>
      </w:tblPr>
      <w:tblGrid>
        <w:gridCol w:w="534"/>
        <w:gridCol w:w="9072"/>
      </w:tblGrid>
      <w:tr w:rsidR="00B14402" w:rsidTr="00FA64B9">
        <w:tc>
          <w:tcPr>
            <w:tcW w:w="534" w:type="dxa"/>
          </w:tcPr>
          <w:p w:rsidR="00B14402" w:rsidRDefault="00B14402" w:rsidP="00FA64B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9072" w:type="dxa"/>
          </w:tcPr>
          <w:p w:rsidR="00B14402" w:rsidRDefault="00B14402" w:rsidP="00FA64B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Have you ever seen an elephant? ______________________________________________________________________________________________________________________________________________________</w:t>
            </w:r>
          </w:p>
        </w:tc>
      </w:tr>
      <w:tr w:rsidR="00B14402" w:rsidTr="00FA64B9">
        <w:tc>
          <w:tcPr>
            <w:tcW w:w="534" w:type="dxa"/>
          </w:tcPr>
          <w:p w:rsidR="00B14402" w:rsidRDefault="00B14402" w:rsidP="00FA64B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9072" w:type="dxa"/>
          </w:tcPr>
          <w:p w:rsidR="00B14402" w:rsidRDefault="00B14402" w:rsidP="00FA64B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Have you ever visited a farm?</w:t>
            </w:r>
          </w:p>
          <w:p w:rsidR="00B14402" w:rsidRDefault="00B14402" w:rsidP="00FA64B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B14402" w:rsidTr="00FA64B9">
        <w:tc>
          <w:tcPr>
            <w:tcW w:w="534" w:type="dxa"/>
          </w:tcPr>
          <w:p w:rsidR="00B14402" w:rsidRDefault="00B14402" w:rsidP="00FA64B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9072" w:type="dxa"/>
          </w:tcPr>
          <w:p w:rsidR="00B14402" w:rsidRDefault="00B14402" w:rsidP="00FA64B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Have you ever been on a sail boat?</w:t>
            </w:r>
          </w:p>
          <w:p w:rsidR="00B14402" w:rsidRDefault="00B14402" w:rsidP="00FA64B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B14402" w:rsidTr="00FA64B9">
        <w:tc>
          <w:tcPr>
            <w:tcW w:w="534" w:type="dxa"/>
          </w:tcPr>
          <w:p w:rsidR="00B14402" w:rsidRDefault="00B14402" w:rsidP="00FA64B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4.  </w:t>
            </w:r>
          </w:p>
        </w:tc>
        <w:tc>
          <w:tcPr>
            <w:tcW w:w="9072" w:type="dxa"/>
          </w:tcPr>
          <w:p w:rsidR="00B14402" w:rsidRDefault="00B14402" w:rsidP="00FA64B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Have you ever played the piano?</w:t>
            </w:r>
          </w:p>
          <w:p w:rsidR="00B14402" w:rsidRDefault="00B14402" w:rsidP="00FA64B9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______________________________________________________________________________________________________________________________________________________</w:t>
            </w:r>
          </w:p>
        </w:tc>
      </w:tr>
    </w:tbl>
    <w:p w:rsidR="00240B69" w:rsidRPr="00B14402" w:rsidRDefault="00B14402" w:rsidP="00B14402">
      <w:pPr>
        <w:jc w:val="right"/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sectPr w:rsidR="00240B69" w:rsidRPr="00B14402" w:rsidSect="00240B69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A5" w:rsidRDefault="006304A5" w:rsidP="00B14402">
      <w:r>
        <w:separator/>
      </w:r>
    </w:p>
  </w:endnote>
  <w:endnote w:type="continuationSeparator" w:id="0">
    <w:p w:rsidR="006304A5" w:rsidRDefault="006304A5" w:rsidP="00B14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680"/>
      <w:docPartObj>
        <w:docPartGallery w:val="Page Numbers (Bottom of Page)"/>
        <w:docPartUnique/>
      </w:docPartObj>
    </w:sdtPr>
    <w:sdtContent>
      <w:p w:rsidR="00B14402" w:rsidRDefault="007A273D">
        <w:pPr>
          <w:pStyle w:val="Footer"/>
        </w:pPr>
        <w:fldSimple w:instr=" PAGE   \* MERGEFORMAT ">
          <w:r w:rsidR="00B63DAA">
            <w:rPr>
              <w:noProof/>
            </w:rPr>
            <w:t>1</w:t>
          </w:r>
        </w:fldSimple>
      </w:p>
    </w:sdtContent>
  </w:sdt>
  <w:p w:rsidR="00B14402" w:rsidRDefault="00B144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A5" w:rsidRDefault="006304A5" w:rsidP="00B14402">
      <w:r>
        <w:separator/>
      </w:r>
    </w:p>
  </w:footnote>
  <w:footnote w:type="continuationSeparator" w:id="0">
    <w:p w:rsidR="006304A5" w:rsidRDefault="006304A5" w:rsidP="00B14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402" w:rsidRDefault="00B14402" w:rsidP="00B14402">
    <w:pPr>
      <w:pStyle w:val="Header"/>
      <w:tabs>
        <w:tab w:val="clear" w:pos="4680"/>
        <w:tab w:val="clear" w:pos="9360"/>
        <w:tab w:val="left" w:pos="4889"/>
      </w:tabs>
    </w:pPr>
    <w:r>
      <w:t xml:space="preserve">Intermediate 3 – Exercise 16 </w:t>
    </w:r>
    <w:r w:rsidR="00B63DAA">
      <w:t>–</w:t>
    </w:r>
    <w:r>
      <w:t xml:space="preserve"> </w:t>
    </w:r>
    <w:r w:rsidR="00B63DAA">
      <w:t xml:space="preserve">Present Perfect: </w:t>
    </w:r>
    <w:r w:rsidRPr="00B14402">
      <w:rPr>
        <w:szCs w:val="24"/>
      </w:rPr>
      <w:t>Short Answers</w:t>
    </w:r>
    <w:r>
      <w:rPr>
        <w:szCs w:val="24"/>
      </w:rPr>
      <w:tab/>
    </w:r>
  </w:p>
  <w:p w:rsidR="00B14402" w:rsidRDefault="00B144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402"/>
    <w:rsid w:val="00240B69"/>
    <w:rsid w:val="006304A5"/>
    <w:rsid w:val="007A273D"/>
    <w:rsid w:val="00B14402"/>
    <w:rsid w:val="00B6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40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14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40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1389</Characters>
  <Application>Microsoft Office Word</Application>
  <DocSecurity>0</DocSecurity>
  <Lines>11</Lines>
  <Paragraphs>3</Paragraphs>
  <ScaleCrop>false</ScaleCrop>
  <Company>Toshiba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2016-08-25T13:15:00Z</dcterms:created>
  <dcterms:modified xsi:type="dcterms:W3CDTF">2016-08-30T15:14:00Z</dcterms:modified>
</cp:coreProperties>
</file>