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2899"/>
        <w:gridCol w:w="2899"/>
        <w:gridCol w:w="2048"/>
      </w:tblGrid>
      <w:tr w:rsidR="00AE088A" w:rsidTr="00AE088A">
        <w:tc>
          <w:tcPr>
            <w:tcW w:w="9607" w:type="dxa"/>
            <w:gridSpan w:val="4"/>
            <w:shd w:val="pct25" w:color="auto" w:fill="auto"/>
          </w:tcPr>
          <w:p w:rsidR="00AE088A" w:rsidRDefault="00AE088A" w:rsidP="000A1552">
            <w:pPr>
              <w:rPr>
                <w:b/>
                <w:sz w:val="48"/>
              </w:rPr>
            </w:pPr>
            <w:bookmarkStart w:id="0" w:name="_GoBack" w:colFirst="0" w:colLast="0"/>
            <w:r>
              <w:rPr>
                <w:b/>
                <w:sz w:val="48"/>
              </w:rPr>
              <w:t>Modals:  Have + Got</w:t>
            </w:r>
          </w:p>
          <w:p w:rsidR="00AE088A" w:rsidRDefault="00AE088A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AE088A" w:rsidTr="00AE088A">
        <w:tc>
          <w:tcPr>
            <w:tcW w:w="1761" w:type="dxa"/>
          </w:tcPr>
          <w:p w:rsidR="00AE088A" w:rsidRDefault="00AE088A" w:rsidP="000A1552"/>
        </w:tc>
        <w:tc>
          <w:tcPr>
            <w:tcW w:w="7846" w:type="dxa"/>
            <w:gridSpan w:val="3"/>
          </w:tcPr>
          <w:p w:rsidR="00AE088A" w:rsidRDefault="00AE088A" w:rsidP="000A1552"/>
        </w:tc>
      </w:tr>
      <w:tr w:rsidR="00AE088A" w:rsidTr="00AE088A">
        <w:tc>
          <w:tcPr>
            <w:tcW w:w="1761" w:type="dxa"/>
          </w:tcPr>
          <w:p w:rsidR="00AE088A" w:rsidRDefault="00AE088A" w:rsidP="000A1552">
            <w:r>
              <w:rPr>
                <w:b/>
              </w:rPr>
              <w:t>FORM:</w:t>
            </w:r>
          </w:p>
        </w:tc>
        <w:tc>
          <w:tcPr>
            <w:tcW w:w="2899" w:type="dxa"/>
          </w:tcPr>
          <w:p w:rsidR="00AE088A" w:rsidRPr="00B03D5E" w:rsidRDefault="00AE088A" w:rsidP="000A1552">
            <w:pPr>
              <w:rPr>
                <w:sz w:val="16"/>
              </w:rPr>
            </w:pPr>
            <w:r w:rsidRPr="00B03D5E">
              <w:t xml:space="preserve"> </w:t>
            </w:r>
            <w:r w:rsidRPr="00B03D5E">
              <w:rPr>
                <w:u w:val="single"/>
              </w:rPr>
              <w:t>Affirmative</w:t>
            </w:r>
          </w:p>
          <w:p w:rsidR="00AE088A" w:rsidRPr="00B03D5E" w:rsidRDefault="00AE088A" w:rsidP="000A1552">
            <w:r w:rsidRPr="00B03D5E">
              <w:t xml:space="preserve">   I’ve got</w:t>
            </w:r>
          </w:p>
          <w:p w:rsidR="00AE088A" w:rsidRPr="00B03D5E" w:rsidRDefault="00AE088A" w:rsidP="000A1552">
            <w:r w:rsidRPr="00B03D5E">
              <w:t xml:space="preserve">   You’ve got</w:t>
            </w:r>
          </w:p>
          <w:p w:rsidR="00AE088A" w:rsidRPr="00B03D5E" w:rsidRDefault="00AE088A" w:rsidP="000A1552">
            <w:r w:rsidRPr="00B03D5E">
              <w:t xml:space="preserve">   She’s got</w:t>
            </w:r>
          </w:p>
          <w:p w:rsidR="00AE088A" w:rsidRPr="00B03D5E" w:rsidRDefault="00AE088A" w:rsidP="000A1552">
            <w:r w:rsidRPr="00B03D5E">
              <w:t xml:space="preserve">   He’s got</w:t>
            </w:r>
          </w:p>
          <w:p w:rsidR="00AE088A" w:rsidRPr="00B03D5E" w:rsidRDefault="00AE088A" w:rsidP="000A1552">
            <w:r w:rsidRPr="00B03D5E">
              <w:t xml:space="preserve">   It’s got</w:t>
            </w:r>
          </w:p>
          <w:p w:rsidR="00AE088A" w:rsidRPr="00B03D5E" w:rsidRDefault="00AE088A" w:rsidP="000A1552">
            <w:r w:rsidRPr="00B03D5E">
              <w:t xml:space="preserve">   We’ve got</w:t>
            </w:r>
          </w:p>
          <w:p w:rsidR="00AE088A" w:rsidRPr="00B03D5E" w:rsidRDefault="00AE088A" w:rsidP="000A1552">
            <w:r w:rsidRPr="00B03D5E">
              <w:t xml:space="preserve">   You’ve got</w:t>
            </w:r>
          </w:p>
          <w:p w:rsidR="00AE088A" w:rsidRPr="00B03D5E" w:rsidRDefault="00AE088A" w:rsidP="000A1552">
            <w:r w:rsidRPr="00B03D5E">
              <w:t xml:space="preserve">   They’ve got</w:t>
            </w:r>
          </w:p>
        </w:tc>
        <w:tc>
          <w:tcPr>
            <w:tcW w:w="2899" w:type="dxa"/>
          </w:tcPr>
          <w:p w:rsidR="00AE088A" w:rsidRPr="00B03D5E" w:rsidRDefault="00AE088A" w:rsidP="000A1552">
            <w:pPr>
              <w:rPr>
                <w:sz w:val="16"/>
              </w:rPr>
            </w:pPr>
            <w:r w:rsidRPr="00B03D5E">
              <w:t xml:space="preserve">   </w:t>
            </w:r>
            <w:r w:rsidRPr="00B03D5E">
              <w:rPr>
                <w:u w:val="single"/>
              </w:rPr>
              <w:t>Negative</w:t>
            </w:r>
          </w:p>
          <w:p w:rsidR="00AE088A" w:rsidRPr="00B03D5E" w:rsidRDefault="00AE088A" w:rsidP="000A1552">
            <w:r w:rsidRPr="00B03D5E">
              <w:t xml:space="preserve">   I haven’t got</w:t>
            </w:r>
          </w:p>
          <w:p w:rsidR="00AE088A" w:rsidRPr="00B03D5E" w:rsidRDefault="00AE088A" w:rsidP="000A1552">
            <w:r w:rsidRPr="00B03D5E">
              <w:t xml:space="preserve">   You haven’t got</w:t>
            </w:r>
          </w:p>
          <w:p w:rsidR="00AE088A" w:rsidRPr="00B03D5E" w:rsidRDefault="00AE088A" w:rsidP="000A1552">
            <w:r w:rsidRPr="00B03D5E">
              <w:t xml:space="preserve">   She hasn’t got</w:t>
            </w:r>
          </w:p>
          <w:p w:rsidR="00AE088A" w:rsidRPr="00B03D5E" w:rsidRDefault="00AE088A" w:rsidP="000A1552">
            <w:r w:rsidRPr="00B03D5E">
              <w:t xml:space="preserve">   He hasn’t got</w:t>
            </w:r>
          </w:p>
          <w:p w:rsidR="00AE088A" w:rsidRPr="00B03D5E" w:rsidRDefault="00AE088A" w:rsidP="000A1552">
            <w:r w:rsidRPr="00B03D5E">
              <w:t xml:space="preserve">   It hasn’t got</w:t>
            </w:r>
          </w:p>
          <w:p w:rsidR="00AE088A" w:rsidRPr="00B03D5E" w:rsidRDefault="00AE088A" w:rsidP="000A1552">
            <w:r w:rsidRPr="00B03D5E">
              <w:t xml:space="preserve">   We haven’t got</w:t>
            </w:r>
          </w:p>
          <w:p w:rsidR="00AE088A" w:rsidRPr="00B03D5E" w:rsidRDefault="00AE088A" w:rsidP="000A1552">
            <w:r w:rsidRPr="00B03D5E">
              <w:t xml:space="preserve">   You haven’t got</w:t>
            </w:r>
          </w:p>
          <w:p w:rsidR="00AE088A" w:rsidRPr="00B03D5E" w:rsidRDefault="00AE088A" w:rsidP="000A1552">
            <w:r w:rsidRPr="00B03D5E">
              <w:t xml:space="preserve">   They haven’t got</w:t>
            </w:r>
          </w:p>
        </w:tc>
        <w:tc>
          <w:tcPr>
            <w:tcW w:w="2048" w:type="dxa"/>
          </w:tcPr>
          <w:p w:rsidR="00AE088A" w:rsidRPr="00B03D5E" w:rsidRDefault="00AE088A" w:rsidP="000A1552">
            <w:pPr>
              <w:rPr>
                <w:sz w:val="16"/>
              </w:rPr>
            </w:pPr>
            <w:r w:rsidRPr="00B03D5E">
              <w:t xml:space="preserve">   </w:t>
            </w:r>
            <w:r w:rsidRPr="00B03D5E">
              <w:rPr>
                <w:u w:val="single"/>
              </w:rPr>
              <w:t>Interrogative</w:t>
            </w:r>
          </w:p>
          <w:p w:rsidR="00AE088A" w:rsidRPr="00B03D5E" w:rsidRDefault="00AE088A" w:rsidP="000A1552">
            <w:r w:rsidRPr="00B03D5E">
              <w:t xml:space="preserve">   Have I got...?</w:t>
            </w:r>
          </w:p>
          <w:p w:rsidR="00AE088A" w:rsidRPr="00B03D5E" w:rsidRDefault="00AE088A" w:rsidP="000A1552">
            <w:r w:rsidRPr="00B03D5E">
              <w:t xml:space="preserve">   Have you got...?</w:t>
            </w:r>
          </w:p>
          <w:p w:rsidR="00AE088A" w:rsidRPr="00B03D5E" w:rsidRDefault="00AE088A" w:rsidP="000A1552">
            <w:r w:rsidRPr="00B03D5E">
              <w:t xml:space="preserve">   Has she got...?</w:t>
            </w:r>
          </w:p>
          <w:p w:rsidR="00AE088A" w:rsidRPr="00B03D5E" w:rsidRDefault="00AE088A" w:rsidP="000A1552">
            <w:r w:rsidRPr="00B03D5E">
              <w:t xml:space="preserve">   Has he got...?</w:t>
            </w:r>
          </w:p>
          <w:p w:rsidR="00AE088A" w:rsidRPr="00B03D5E" w:rsidRDefault="00AE088A" w:rsidP="000A1552">
            <w:r w:rsidRPr="00B03D5E">
              <w:t xml:space="preserve">   Has it got...?</w:t>
            </w:r>
          </w:p>
          <w:p w:rsidR="00AE088A" w:rsidRPr="00B03D5E" w:rsidRDefault="00AE088A" w:rsidP="000A1552">
            <w:r w:rsidRPr="00B03D5E">
              <w:t xml:space="preserve">   Have we got...?</w:t>
            </w:r>
          </w:p>
          <w:p w:rsidR="00AE088A" w:rsidRPr="00B03D5E" w:rsidRDefault="00AE088A" w:rsidP="000A1552">
            <w:r w:rsidRPr="00B03D5E">
              <w:t xml:space="preserve">   Have you got...?</w:t>
            </w:r>
          </w:p>
          <w:p w:rsidR="00AE088A" w:rsidRPr="00B03D5E" w:rsidRDefault="00AE088A" w:rsidP="000A1552">
            <w:r w:rsidRPr="00B03D5E">
              <w:t xml:space="preserve">   Have they got...?</w:t>
            </w:r>
          </w:p>
        </w:tc>
      </w:tr>
      <w:tr w:rsidR="00AE088A" w:rsidTr="00AE088A">
        <w:tc>
          <w:tcPr>
            <w:tcW w:w="1761" w:type="dxa"/>
          </w:tcPr>
          <w:p w:rsidR="00AE088A" w:rsidRDefault="00AE088A" w:rsidP="000A1552">
            <w:pPr>
              <w:rPr>
                <w:b/>
              </w:rPr>
            </w:pPr>
          </w:p>
        </w:tc>
        <w:tc>
          <w:tcPr>
            <w:tcW w:w="7846" w:type="dxa"/>
            <w:gridSpan w:val="3"/>
          </w:tcPr>
          <w:p w:rsidR="00AE088A" w:rsidRDefault="00AE088A" w:rsidP="000A1552"/>
        </w:tc>
      </w:tr>
      <w:tr w:rsidR="00AE088A" w:rsidTr="00AE088A">
        <w:tc>
          <w:tcPr>
            <w:tcW w:w="1761" w:type="dxa"/>
          </w:tcPr>
          <w:p w:rsidR="00AE088A" w:rsidRDefault="00AE088A" w:rsidP="000A1552">
            <w:r>
              <w:rPr>
                <w:b/>
              </w:rPr>
              <w:t>USE:</w:t>
            </w:r>
          </w:p>
        </w:tc>
        <w:tc>
          <w:tcPr>
            <w:tcW w:w="7846" w:type="dxa"/>
            <w:gridSpan w:val="3"/>
          </w:tcPr>
          <w:p w:rsidR="00AE088A" w:rsidRDefault="00AE088A" w:rsidP="000A1552">
            <w:r w:rsidRPr="00450B32">
              <w:rPr>
                <w:b/>
                <w:u w:val="single"/>
              </w:rPr>
              <w:t xml:space="preserve">Have </w:t>
            </w:r>
            <w:proofErr w:type="gramStart"/>
            <w:r w:rsidRPr="00450B32">
              <w:rPr>
                <w:b/>
                <w:u w:val="single"/>
              </w:rPr>
              <w:t xml:space="preserve">got </w:t>
            </w:r>
            <w:r>
              <w:t xml:space="preserve"> is</w:t>
            </w:r>
            <w:proofErr w:type="gramEnd"/>
            <w:r>
              <w:t xml:space="preserve"> an informal alternative to the verb “to have”.  Because it is an informal form, it is almost always contracted.  It can be used to replace the verb </w:t>
            </w:r>
            <w:r w:rsidRPr="002B266A">
              <w:rPr>
                <w:b/>
                <w:u w:val="single"/>
              </w:rPr>
              <w:t>Have</w:t>
            </w:r>
            <w:r>
              <w:t xml:space="preserve"> and the modal </w:t>
            </w:r>
            <w:r w:rsidRPr="002B266A">
              <w:rPr>
                <w:b/>
                <w:u w:val="single"/>
              </w:rPr>
              <w:t>Have to</w:t>
            </w:r>
            <w:r>
              <w:rPr>
                <w:b/>
              </w:rPr>
              <w:t>.</w:t>
            </w:r>
          </w:p>
          <w:p w:rsidR="00AE088A" w:rsidRDefault="00AE088A" w:rsidP="000A1552"/>
          <w:p w:rsidR="00AE088A" w:rsidRDefault="00AE088A" w:rsidP="000A1552">
            <w:r>
              <w:t>Have + Noun = possession</w:t>
            </w:r>
          </w:p>
          <w:p w:rsidR="00AE088A" w:rsidRPr="002B266A" w:rsidRDefault="00AE088A" w:rsidP="000A1552">
            <w:pPr>
              <w:rPr>
                <w:i/>
              </w:rPr>
            </w:pPr>
            <w:r w:rsidRPr="002B266A">
              <w:rPr>
                <w:i/>
              </w:rPr>
              <w:t xml:space="preserve">I </w:t>
            </w:r>
            <w:r w:rsidRPr="002B266A">
              <w:rPr>
                <w:b/>
                <w:i/>
                <w:u w:val="single"/>
              </w:rPr>
              <w:t>have</w:t>
            </w:r>
            <w:r w:rsidRPr="002B266A">
              <w:rPr>
                <w:i/>
              </w:rPr>
              <w:t xml:space="preserve"> a headache.  </w:t>
            </w:r>
            <w:proofErr w:type="gramStart"/>
            <w:r w:rsidRPr="002B266A">
              <w:rPr>
                <w:i/>
              </w:rPr>
              <w:t xml:space="preserve">=  </w:t>
            </w:r>
            <w:r w:rsidRPr="002B266A">
              <w:rPr>
                <w:b/>
                <w:i/>
                <w:u w:val="single"/>
              </w:rPr>
              <w:t>I’ve</w:t>
            </w:r>
            <w:proofErr w:type="gramEnd"/>
            <w:r w:rsidRPr="002B266A">
              <w:rPr>
                <w:b/>
                <w:i/>
                <w:u w:val="single"/>
              </w:rPr>
              <w:t xml:space="preserve"> got</w:t>
            </w:r>
            <w:r w:rsidRPr="002B266A">
              <w:rPr>
                <w:i/>
              </w:rPr>
              <w:t xml:space="preserve"> a headache.</w:t>
            </w:r>
          </w:p>
          <w:p w:rsidR="00AE088A" w:rsidRPr="002B266A" w:rsidRDefault="00AE088A" w:rsidP="000A1552">
            <w:pPr>
              <w:rPr>
                <w:i/>
              </w:rPr>
            </w:pPr>
            <w:r w:rsidRPr="002B266A">
              <w:rPr>
                <w:i/>
              </w:rPr>
              <w:t xml:space="preserve">I </w:t>
            </w:r>
            <w:r w:rsidRPr="002B266A">
              <w:rPr>
                <w:b/>
                <w:i/>
                <w:u w:val="single"/>
              </w:rPr>
              <w:t>don’t have</w:t>
            </w:r>
            <w:r w:rsidRPr="002B266A">
              <w:rPr>
                <w:i/>
              </w:rPr>
              <w:t xml:space="preserve"> any money.  </w:t>
            </w:r>
            <w:proofErr w:type="gramStart"/>
            <w:r w:rsidRPr="002B266A">
              <w:rPr>
                <w:i/>
              </w:rPr>
              <w:t>=  I</w:t>
            </w:r>
            <w:proofErr w:type="gramEnd"/>
            <w:r w:rsidRPr="002B266A">
              <w:rPr>
                <w:i/>
              </w:rPr>
              <w:t xml:space="preserve"> </w:t>
            </w:r>
            <w:r w:rsidRPr="002B266A">
              <w:rPr>
                <w:b/>
                <w:i/>
                <w:u w:val="single"/>
              </w:rPr>
              <w:t>haven’t got</w:t>
            </w:r>
            <w:r w:rsidRPr="002B266A">
              <w:rPr>
                <w:i/>
              </w:rPr>
              <w:t xml:space="preserve"> any money.</w:t>
            </w:r>
          </w:p>
          <w:p w:rsidR="00AE088A" w:rsidRDefault="00AE088A" w:rsidP="000A1552">
            <w:pPr>
              <w:rPr>
                <w:i/>
              </w:rPr>
            </w:pPr>
            <w:r w:rsidRPr="002B266A">
              <w:rPr>
                <w:i/>
              </w:rPr>
              <w:t xml:space="preserve">Do you </w:t>
            </w:r>
            <w:r w:rsidRPr="002B266A">
              <w:rPr>
                <w:b/>
                <w:i/>
                <w:u w:val="single"/>
              </w:rPr>
              <w:t>have</w:t>
            </w:r>
            <w:r w:rsidRPr="002B266A">
              <w:rPr>
                <w:i/>
              </w:rPr>
              <w:t xml:space="preserve"> an extra ticket?  </w:t>
            </w:r>
            <w:proofErr w:type="gramStart"/>
            <w:r w:rsidRPr="002B266A">
              <w:rPr>
                <w:i/>
              </w:rPr>
              <w:t xml:space="preserve">=  </w:t>
            </w:r>
            <w:r w:rsidRPr="002B266A">
              <w:rPr>
                <w:b/>
                <w:i/>
                <w:u w:val="single"/>
              </w:rPr>
              <w:t>Have</w:t>
            </w:r>
            <w:proofErr w:type="gramEnd"/>
            <w:r w:rsidRPr="002B266A">
              <w:rPr>
                <w:b/>
                <w:i/>
                <w:u w:val="single"/>
              </w:rPr>
              <w:t xml:space="preserve"> you got</w:t>
            </w:r>
            <w:r w:rsidRPr="002B266A">
              <w:rPr>
                <w:i/>
              </w:rPr>
              <w:t xml:space="preserve"> an extra ticket?</w:t>
            </w:r>
          </w:p>
          <w:p w:rsidR="00AE088A" w:rsidRDefault="00AE088A" w:rsidP="000A1552">
            <w:pPr>
              <w:rPr>
                <w:i/>
              </w:rPr>
            </w:pPr>
          </w:p>
          <w:p w:rsidR="00AE088A" w:rsidRPr="002B266A" w:rsidRDefault="00AE088A" w:rsidP="000A1552">
            <w:r w:rsidRPr="002B266A">
              <w:t>Have to + verb = obligation</w:t>
            </w:r>
          </w:p>
          <w:p w:rsidR="00AE088A" w:rsidRDefault="00AE088A" w:rsidP="000A155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 w:rsidRPr="002B266A">
              <w:rPr>
                <w:b/>
                <w:i/>
                <w:u w:val="single"/>
              </w:rPr>
              <w:t>have to</w:t>
            </w:r>
            <w:r>
              <w:rPr>
                <w:i/>
              </w:rPr>
              <w:t xml:space="preserve"> go to the dentist.  </w:t>
            </w:r>
            <w:proofErr w:type="gramStart"/>
            <w:r>
              <w:rPr>
                <w:i/>
              </w:rPr>
              <w:t xml:space="preserve">=  </w:t>
            </w:r>
            <w:r w:rsidRPr="002B266A">
              <w:rPr>
                <w:b/>
                <w:i/>
                <w:u w:val="single"/>
              </w:rPr>
              <w:t>I’ve</w:t>
            </w:r>
            <w:proofErr w:type="gramEnd"/>
            <w:r w:rsidRPr="002B266A">
              <w:rPr>
                <w:b/>
                <w:i/>
                <w:u w:val="single"/>
              </w:rPr>
              <w:t xml:space="preserve"> got to</w:t>
            </w:r>
            <w:r>
              <w:rPr>
                <w:i/>
              </w:rPr>
              <w:t xml:space="preserve"> go to the dentist.</w:t>
            </w:r>
          </w:p>
          <w:p w:rsidR="00AE088A" w:rsidRPr="002B266A" w:rsidRDefault="00AE088A" w:rsidP="000A1552">
            <w:r w:rsidRPr="002B266A">
              <w:t>However, we don’t use have got to with the negative and interrogative.</w:t>
            </w:r>
          </w:p>
          <w:p w:rsidR="00AE088A" w:rsidRDefault="00AE088A" w:rsidP="000A155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 w:rsidRPr="002B266A">
              <w:rPr>
                <w:b/>
                <w:i/>
                <w:u w:val="single"/>
              </w:rPr>
              <w:t>don’t have to</w:t>
            </w:r>
            <w:r>
              <w:rPr>
                <w:i/>
              </w:rPr>
              <w:t xml:space="preserve"> study tonight.  Do you </w:t>
            </w:r>
            <w:r w:rsidRPr="002B266A">
              <w:rPr>
                <w:b/>
                <w:i/>
                <w:u w:val="single"/>
              </w:rPr>
              <w:t>have to</w:t>
            </w:r>
            <w:r>
              <w:rPr>
                <w:i/>
              </w:rPr>
              <w:t xml:space="preserve"> wake up early tomorrow?  </w:t>
            </w:r>
          </w:p>
          <w:p w:rsidR="00AE088A" w:rsidRDefault="00AE088A" w:rsidP="000A1552"/>
        </w:tc>
      </w:tr>
      <w:bookmarkEnd w:id="0"/>
    </w:tbl>
    <w:p w:rsidR="00AE088A" w:rsidRDefault="00AE088A" w:rsidP="00AE088A"/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AE088A" w:rsidRPr="00B03D5E" w:rsidTr="00AE088A">
        <w:tc>
          <w:tcPr>
            <w:tcW w:w="9607" w:type="dxa"/>
            <w:shd w:val="pct20" w:color="auto" w:fill="auto"/>
          </w:tcPr>
          <w:p w:rsidR="00AE088A" w:rsidRPr="00B03D5E" w:rsidRDefault="00AE088A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B03D5E">
              <w:rPr>
                <w:i/>
              </w:rPr>
              <w:t>Change the follow sentences into the form HAVE GOT.</w:t>
            </w:r>
          </w:p>
        </w:tc>
      </w:tr>
    </w:tbl>
    <w:p w:rsidR="00AE088A" w:rsidRDefault="00AE088A" w:rsidP="00AE088A"/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534"/>
        <w:gridCol w:w="10104"/>
      </w:tblGrid>
      <w:tr w:rsidR="00AE088A" w:rsidTr="000A1552">
        <w:tc>
          <w:tcPr>
            <w:tcW w:w="53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10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have a cold.</w:t>
            </w:r>
          </w:p>
        </w:tc>
      </w:tr>
      <w:tr w:rsidR="00AE088A" w:rsidTr="000A1552">
        <w:tc>
          <w:tcPr>
            <w:tcW w:w="53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10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has a beautiful car.</w:t>
            </w:r>
          </w:p>
        </w:tc>
      </w:tr>
      <w:tr w:rsidR="00AE088A" w:rsidTr="000A1552">
        <w:tc>
          <w:tcPr>
            <w:tcW w:w="53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10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have any gum.</w:t>
            </w:r>
          </w:p>
        </w:tc>
      </w:tr>
      <w:tr w:rsidR="00AE088A" w:rsidTr="000A1552">
        <w:tc>
          <w:tcPr>
            <w:tcW w:w="53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10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you have any children?</w:t>
            </w:r>
          </w:p>
        </w:tc>
      </w:tr>
      <w:tr w:rsidR="00AE088A" w:rsidTr="000A1552">
        <w:tc>
          <w:tcPr>
            <w:tcW w:w="53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10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Does she have my address?</w:t>
            </w:r>
          </w:p>
        </w:tc>
      </w:tr>
      <w:tr w:rsidR="00AE088A" w:rsidTr="000A1552">
        <w:tc>
          <w:tcPr>
            <w:tcW w:w="53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6. </w:t>
            </w:r>
          </w:p>
        </w:tc>
        <w:tc>
          <w:tcPr>
            <w:tcW w:w="1010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has to write a test on Friday.</w:t>
            </w:r>
          </w:p>
        </w:tc>
      </w:tr>
      <w:tr w:rsidR="00AE088A" w:rsidTr="000A1552">
        <w:tc>
          <w:tcPr>
            <w:tcW w:w="53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10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have to get a coffee.</w:t>
            </w:r>
          </w:p>
        </w:tc>
      </w:tr>
      <w:tr w:rsidR="00AE088A" w:rsidTr="000A1552">
        <w:tc>
          <w:tcPr>
            <w:tcW w:w="53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104" w:type="dxa"/>
          </w:tcPr>
          <w:p w:rsidR="00AE088A" w:rsidRDefault="00AE088A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have to write the exam.</w:t>
            </w:r>
          </w:p>
        </w:tc>
      </w:tr>
    </w:tbl>
    <w:p w:rsidR="00AE088A" w:rsidRDefault="00AE088A" w:rsidP="00AE088A">
      <w:pPr>
        <w:jc w:val="right"/>
        <w:rPr>
          <w:b/>
          <w:i/>
        </w:rPr>
      </w:pPr>
    </w:p>
    <w:p w:rsidR="00C87511" w:rsidRDefault="00604DC8" w:rsidP="00AE088A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C8" w:rsidRDefault="00604DC8" w:rsidP="00AE088A">
      <w:r>
        <w:separator/>
      </w:r>
    </w:p>
  </w:endnote>
  <w:endnote w:type="continuationSeparator" w:id="0">
    <w:p w:rsidR="00604DC8" w:rsidRDefault="00604DC8" w:rsidP="00AE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221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88A" w:rsidRDefault="00AE088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88A" w:rsidRDefault="00AE0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C8" w:rsidRDefault="00604DC8" w:rsidP="00AE088A">
      <w:r>
        <w:separator/>
      </w:r>
    </w:p>
  </w:footnote>
  <w:footnote w:type="continuationSeparator" w:id="0">
    <w:p w:rsidR="00604DC8" w:rsidRDefault="00604DC8" w:rsidP="00AE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8A" w:rsidRDefault="006B3F6E">
    <w:pPr>
      <w:pStyle w:val="Header"/>
    </w:pPr>
    <w:r>
      <w:t>Intermediate 1 – Exercise 27</w:t>
    </w:r>
    <w:r w:rsidR="00AE088A">
      <w:t xml:space="preserve"> – Modals: Have + Got</w:t>
    </w:r>
  </w:p>
  <w:p w:rsidR="00AE088A" w:rsidRDefault="00AE0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8A"/>
    <w:rsid w:val="0056607A"/>
    <w:rsid w:val="00604DC8"/>
    <w:rsid w:val="006B3F6E"/>
    <w:rsid w:val="007935EF"/>
    <w:rsid w:val="00AC40A1"/>
    <w:rsid w:val="00A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061F2-2EEE-43D9-97C8-4A4955F6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8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0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88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2016-08-22T15:18:00Z</dcterms:created>
  <dcterms:modified xsi:type="dcterms:W3CDTF">2016-08-22T17:29:00Z</dcterms:modified>
</cp:coreProperties>
</file>