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638"/>
        <w:gridCol w:w="990"/>
        <w:gridCol w:w="3960"/>
        <w:gridCol w:w="270"/>
        <w:gridCol w:w="270"/>
        <w:gridCol w:w="2619"/>
      </w:tblGrid>
      <w:tr w:rsidR="0098158F" w:rsidTr="0098158F">
        <w:tc>
          <w:tcPr>
            <w:tcW w:w="9747" w:type="dxa"/>
            <w:gridSpan w:val="6"/>
            <w:shd w:val="pct25" w:color="auto" w:fill="auto"/>
          </w:tcPr>
          <w:p w:rsidR="0098158F" w:rsidRDefault="0098158F" w:rsidP="00F03D71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Adverbs:  Of Frequency</w:t>
            </w:r>
          </w:p>
          <w:p w:rsidR="0098158F" w:rsidRDefault="0098158F" w:rsidP="00F03D71">
            <w:pPr>
              <w:jc w:val="center"/>
              <w:rPr>
                <w:b/>
                <w:i/>
                <w:sz w:val="28"/>
              </w:rPr>
            </w:pPr>
          </w:p>
        </w:tc>
      </w:tr>
      <w:tr w:rsidR="0098158F" w:rsidTr="0098158F">
        <w:tc>
          <w:tcPr>
            <w:tcW w:w="1638" w:type="dxa"/>
          </w:tcPr>
          <w:p w:rsidR="0098158F" w:rsidRDefault="0098158F" w:rsidP="00F03D71"/>
        </w:tc>
        <w:tc>
          <w:tcPr>
            <w:tcW w:w="8109" w:type="dxa"/>
            <w:gridSpan w:val="5"/>
          </w:tcPr>
          <w:p w:rsidR="0098158F" w:rsidRDefault="0098158F" w:rsidP="00F03D71"/>
        </w:tc>
      </w:tr>
      <w:tr w:rsidR="0098158F" w:rsidTr="0098158F">
        <w:tc>
          <w:tcPr>
            <w:tcW w:w="1638" w:type="dxa"/>
          </w:tcPr>
          <w:p w:rsidR="0098158F" w:rsidRDefault="0098158F" w:rsidP="00F03D71">
            <w:r>
              <w:rPr>
                <w:b/>
              </w:rPr>
              <w:t>FORM:</w:t>
            </w:r>
          </w:p>
        </w:tc>
        <w:tc>
          <w:tcPr>
            <w:tcW w:w="990" w:type="dxa"/>
          </w:tcPr>
          <w:p w:rsidR="0098158F" w:rsidRDefault="0098158F" w:rsidP="00F03D71">
            <w:pPr>
              <w:spacing w:line="360" w:lineRule="auto"/>
              <w:jc w:val="center"/>
              <w:rPr>
                <w:b/>
              </w:rPr>
            </w:pPr>
          </w:p>
          <w:p w:rsidR="0098158F" w:rsidRDefault="0098158F" w:rsidP="00F03D71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3960" w:type="dxa"/>
          </w:tcPr>
          <w:p w:rsidR="0098158F" w:rsidRDefault="0098158F" w:rsidP="00F03D71">
            <w:pPr>
              <w:rPr>
                <w:b/>
              </w:rPr>
            </w:pPr>
            <w:r>
              <w:rPr>
                <w:b/>
              </w:rPr>
              <w:t xml:space="preserve">   ALWAYS / OFTEN</w:t>
            </w:r>
          </w:p>
          <w:p w:rsidR="0098158F" w:rsidRDefault="0098158F" w:rsidP="00F03D71">
            <w:pPr>
              <w:rPr>
                <w:b/>
              </w:rPr>
            </w:pPr>
            <w:r>
              <w:rPr>
                <w:b/>
              </w:rPr>
              <w:t xml:space="preserve">   USUALLY / SOMETIMES</w:t>
            </w:r>
          </w:p>
          <w:p w:rsidR="0098158F" w:rsidRDefault="0098158F" w:rsidP="00F03D71">
            <w:pPr>
              <w:rPr>
                <w:sz w:val="16"/>
              </w:rPr>
            </w:pPr>
            <w:r>
              <w:rPr>
                <w:b/>
              </w:rPr>
              <w:t xml:space="preserve">   SELDOM / NEVER</w:t>
            </w:r>
          </w:p>
        </w:tc>
        <w:tc>
          <w:tcPr>
            <w:tcW w:w="270" w:type="dxa"/>
          </w:tcPr>
          <w:p w:rsidR="0098158F" w:rsidRDefault="0098158F" w:rsidP="00F03D71">
            <w:pPr>
              <w:spacing w:line="360" w:lineRule="auto"/>
            </w:pPr>
          </w:p>
        </w:tc>
        <w:tc>
          <w:tcPr>
            <w:tcW w:w="270" w:type="dxa"/>
          </w:tcPr>
          <w:p w:rsidR="0098158F" w:rsidRDefault="0098158F" w:rsidP="00F03D71">
            <w:pPr>
              <w:spacing w:line="360" w:lineRule="auto"/>
            </w:pPr>
          </w:p>
        </w:tc>
        <w:tc>
          <w:tcPr>
            <w:tcW w:w="2619" w:type="dxa"/>
          </w:tcPr>
          <w:p w:rsidR="0098158F" w:rsidRDefault="0098158F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</w:p>
        </w:tc>
      </w:tr>
      <w:tr w:rsidR="0098158F" w:rsidTr="0098158F">
        <w:tc>
          <w:tcPr>
            <w:tcW w:w="1638" w:type="dxa"/>
          </w:tcPr>
          <w:p w:rsidR="0098158F" w:rsidRDefault="0098158F" w:rsidP="00F03D71">
            <w:pPr>
              <w:rPr>
                <w:b/>
              </w:rPr>
            </w:pPr>
          </w:p>
          <w:p w:rsidR="0098158F" w:rsidRDefault="0098158F" w:rsidP="00F03D71">
            <w:pPr>
              <w:rPr>
                <w:b/>
              </w:rPr>
            </w:pPr>
            <w:r>
              <w:rPr>
                <w:b/>
              </w:rPr>
              <w:t>USE:</w:t>
            </w:r>
          </w:p>
          <w:p w:rsidR="0098158F" w:rsidRDefault="0098158F" w:rsidP="00F03D71">
            <w:pPr>
              <w:rPr>
                <w:b/>
              </w:rPr>
            </w:pPr>
          </w:p>
          <w:p w:rsidR="0098158F" w:rsidRDefault="0098158F" w:rsidP="00F03D71">
            <w:pPr>
              <w:rPr>
                <w:b/>
              </w:rPr>
            </w:pPr>
          </w:p>
          <w:p w:rsidR="0098158F" w:rsidRDefault="0098158F" w:rsidP="00F03D71">
            <w:pPr>
              <w:rPr>
                <w:b/>
              </w:rPr>
            </w:pPr>
          </w:p>
          <w:p w:rsidR="0098158F" w:rsidRDefault="0098158F" w:rsidP="00F03D71">
            <w:pPr>
              <w:rPr>
                <w:b/>
              </w:rPr>
            </w:pPr>
          </w:p>
          <w:p w:rsidR="0098158F" w:rsidRDefault="0098158F" w:rsidP="00F03D71">
            <w:pPr>
              <w:rPr>
                <w:b/>
              </w:rPr>
            </w:pPr>
          </w:p>
          <w:p w:rsidR="0098158F" w:rsidRDefault="0098158F" w:rsidP="00F03D71">
            <w:pPr>
              <w:rPr>
                <w:b/>
              </w:rPr>
            </w:pPr>
            <w:r w:rsidRPr="006F7FF9">
              <w:rPr>
                <w:b/>
              </w:rPr>
              <w:t xml:space="preserve">NOTE:  </w:t>
            </w:r>
          </w:p>
          <w:p w:rsidR="0098158F" w:rsidRDefault="0098158F" w:rsidP="00F03D71">
            <w:pPr>
              <w:rPr>
                <w:b/>
              </w:rPr>
            </w:pPr>
          </w:p>
          <w:p w:rsidR="0098158F" w:rsidRPr="006F7FF9" w:rsidRDefault="0098158F" w:rsidP="00F03D71">
            <w:pPr>
              <w:rPr>
                <w:b/>
              </w:rPr>
            </w:pPr>
          </w:p>
          <w:p w:rsidR="0098158F" w:rsidRDefault="0098158F" w:rsidP="00F03D71">
            <w:pPr>
              <w:rPr>
                <w:b/>
              </w:rPr>
            </w:pPr>
            <w:r>
              <w:rPr>
                <w:b/>
              </w:rPr>
              <w:t>EXAMPLES:</w:t>
            </w:r>
          </w:p>
          <w:p w:rsidR="0098158F" w:rsidRDefault="0098158F" w:rsidP="00F03D71">
            <w:pPr>
              <w:rPr>
                <w:b/>
              </w:rPr>
            </w:pPr>
          </w:p>
          <w:p w:rsidR="0098158F" w:rsidRDefault="0098158F" w:rsidP="00F03D71"/>
        </w:tc>
        <w:tc>
          <w:tcPr>
            <w:tcW w:w="8109" w:type="dxa"/>
            <w:gridSpan w:val="5"/>
          </w:tcPr>
          <w:p w:rsidR="0098158F" w:rsidRDefault="0098158F" w:rsidP="00F03D71"/>
          <w:p w:rsidR="0098158F" w:rsidRDefault="0098158F" w:rsidP="00F03D71">
            <w:r>
              <w:t>These</w:t>
            </w:r>
            <w:r>
              <w:rPr>
                <w:b/>
              </w:rPr>
              <w:t xml:space="preserve"> “adverbs of frequency”</w:t>
            </w:r>
            <w:r>
              <w:t xml:space="preserve"> tell us how often verbs happen.  They come before all verbs, </w:t>
            </w:r>
            <w:r w:rsidRPr="00CF50A1">
              <w:rPr>
                <w:u w:val="single"/>
              </w:rPr>
              <w:t>but after</w:t>
            </w:r>
            <w:r>
              <w:t xml:space="preserve"> the verb “to be”.  </w:t>
            </w:r>
            <w:r>
              <w:rPr>
                <w:b/>
              </w:rPr>
              <w:t xml:space="preserve">“Seldom” </w:t>
            </w:r>
            <w:r>
              <w:t xml:space="preserve">means rarely.  </w:t>
            </w:r>
            <w:r>
              <w:rPr>
                <w:b/>
              </w:rPr>
              <w:t>“Often”</w:t>
            </w:r>
            <w:r>
              <w:t xml:space="preserve"> means frequently.  </w:t>
            </w:r>
            <w:r>
              <w:rPr>
                <w:b/>
              </w:rPr>
              <w:t>“Never”</w:t>
            </w:r>
            <w:r>
              <w:t xml:space="preserve"> means not…ever or at no time.</w:t>
            </w:r>
          </w:p>
          <w:p w:rsidR="0098158F" w:rsidRPr="006F7FF9" w:rsidRDefault="0098158F" w:rsidP="00F03D71">
            <w:pPr>
              <w:rPr>
                <w:b/>
              </w:rPr>
            </w:pPr>
          </w:p>
          <w:p w:rsidR="0098158F" w:rsidRDefault="0098158F" w:rsidP="00F03D71">
            <w:r>
              <w:rPr>
                <w:i/>
              </w:rPr>
              <w:t xml:space="preserve">I </w:t>
            </w:r>
            <w:r>
              <w:rPr>
                <w:i/>
                <w:u w:val="single"/>
              </w:rPr>
              <w:t>usually</w:t>
            </w:r>
            <w:r>
              <w:rPr>
                <w:i/>
              </w:rPr>
              <w:t xml:space="preserve"> arrive on time.                        I am </w:t>
            </w:r>
            <w:r>
              <w:rPr>
                <w:i/>
                <w:u w:val="single"/>
              </w:rPr>
              <w:t>always</w:t>
            </w:r>
            <w:r>
              <w:rPr>
                <w:i/>
              </w:rPr>
              <w:t xml:space="preserve"> late.</w:t>
            </w:r>
          </w:p>
          <w:p w:rsidR="0098158F" w:rsidRDefault="0098158F" w:rsidP="00F03D71"/>
          <w:p w:rsidR="0098158F" w:rsidRDefault="0098158F" w:rsidP="00F03D71">
            <w:r>
              <w:t xml:space="preserve"> </w:t>
            </w:r>
            <w:r>
              <w:rPr>
                <w:b/>
              </w:rPr>
              <w:t>“Probably”</w:t>
            </w:r>
            <w:r>
              <w:t xml:space="preserve"> is not an adverb of frequency.  It is used for one specific action in the present / past / future, or when one is 90% sure of something.</w:t>
            </w:r>
          </w:p>
          <w:p w:rsidR="0098158F" w:rsidRDefault="0098158F" w:rsidP="00F03D71"/>
          <w:p w:rsidR="0098158F" w:rsidRDefault="0098158F" w:rsidP="00F03D71">
            <w:pPr>
              <w:rPr>
                <w:i/>
              </w:rPr>
            </w:pPr>
            <w:r>
              <w:rPr>
                <w:i/>
              </w:rPr>
              <w:t xml:space="preserve">He is </w:t>
            </w:r>
            <w:r>
              <w:rPr>
                <w:i/>
                <w:u w:val="single"/>
              </w:rPr>
              <w:t>probabl</w:t>
            </w:r>
            <w:r>
              <w:rPr>
                <w:i/>
              </w:rPr>
              <w:t xml:space="preserve">y tired.                           I will </w:t>
            </w:r>
            <w:r>
              <w:rPr>
                <w:i/>
                <w:u w:val="single"/>
              </w:rPr>
              <w:t>probably</w:t>
            </w:r>
            <w:r>
              <w:rPr>
                <w:i/>
              </w:rPr>
              <w:t xml:space="preserve"> go to Al’s Pub tonight.</w:t>
            </w:r>
          </w:p>
          <w:p w:rsidR="0098158F" w:rsidRDefault="0098158F" w:rsidP="00F03D71">
            <w:pPr>
              <w:rPr>
                <w:i/>
              </w:rPr>
            </w:pPr>
            <w:r>
              <w:rPr>
                <w:i/>
              </w:rPr>
              <w:t xml:space="preserve">It </w:t>
            </w:r>
            <w:r>
              <w:rPr>
                <w:i/>
                <w:u w:val="single"/>
              </w:rPr>
              <w:t>probably</w:t>
            </w:r>
            <w:r>
              <w:rPr>
                <w:i/>
              </w:rPr>
              <w:t xml:space="preserve"> rained last night.</w:t>
            </w:r>
          </w:p>
          <w:p w:rsidR="0098158F" w:rsidRDefault="0098158F" w:rsidP="00F03D71"/>
        </w:tc>
      </w:tr>
    </w:tbl>
    <w:p w:rsidR="0098158F" w:rsidRDefault="0098158F" w:rsidP="0098158F"/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747"/>
      </w:tblGrid>
      <w:tr w:rsidR="0098158F" w:rsidRPr="00CF50A1" w:rsidTr="0098158F">
        <w:tc>
          <w:tcPr>
            <w:tcW w:w="9747" w:type="dxa"/>
            <w:shd w:val="pct20" w:color="auto" w:fill="auto"/>
          </w:tcPr>
          <w:p w:rsidR="0098158F" w:rsidRPr="00CF50A1" w:rsidRDefault="0098158F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CF50A1">
              <w:rPr>
                <w:i/>
              </w:rPr>
              <w:t>Put these words in the correct order to make a sentence.</w:t>
            </w:r>
          </w:p>
        </w:tc>
      </w:tr>
    </w:tbl>
    <w:p w:rsidR="0098158F" w:rsidRDefault="0098158F" w:rsidP="0098158F"/>
    <w:tbl>
      <w:tblPr>
        <w:tblW w:w="0" w:type="auto"/>
        <w:tblLayout w:type="fixed"/>
        <w:tblLook w:val="0000"/>
      </w:tblPr>
      <w:tblGrid>
        <w:gridCol w:w="534"/>
        <w:gridCol w:w="4524"/>
        <w:gridCol w:w="630"/>
        <w:gridCol w:w="4230"/>
      </w:tblGrid>
      <w:tr w:rsidR="0098158F" w:rsidTr="00F03D71">
        <w:tc>
          <w:tcPr>
            <w:tcW w:w="534" w:type="dxa"/>
          </w:tcPr>
          <w:p w:rsidR="0098158F" w:rsidRDefault="0098158F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4524" w:type="dxa"/>
          </w:tcPr>
          <w:p w:rsidR="0098158F" w:rsidRDefault="0098158F" w:rsidP="00F03D71">
            <w:pPr>
              <w:spacing w:line="360" w:lineRule="auto"/>
            </w:pPr>
            <w:proofErr w:type="gramStart"/>
            <w:r>
              <w:t>smokes</w:t>
            </w:r>
            <w:proofErr w:type="gramEnd"/>
            <w:r>
              <w:t xml:space="preserve"> – office – never – He – his – in.</w:t>
            </w:r>
          </w:p>
          <w:p w:rsidR="0098158F" w:rsidRDefault="0098158F" w:rsidP="00F03D71">
            <w:pPr>
              <w:spacing w:line="360" w:lineRule="auto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:rsidR="0098158F" w:rsidRDefault="0098158F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</w:t>
            </w:r>
          </w:p>
        </w:tc>
        <w:tc>
          <w:tcPr>
            <w:tcW w:w="630" w:type="dxa"/>
          </w:tcPr>
          <w:p w:rsidR="0098158F" w:rsidRDefault="0098158F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4230" w:type="dxa"/>
          </w:tcPr>
          <w:p w:rsidR="0098158F" w:rsidRDefault="0098158F" w:rsidP="00F03D71">
            <w:pPr>
              <w:spacing w:line="360" w:lineRule="auto"/>
            </w:pPr>
            <w:r>
              <w:t>those – noisy – often – are – players-hockey.</w:t>
            </w:r>
          </w:p>
          <w:p w:rsidR="0098158F" w:rsidRDefault="0098158F" w:rsidP="00F03D71">
            <w:pPr>
              <w:spacing w:line="360" w:lineRule="auto"/>
              <w:ind w:right="-108"/>
              <w:rPr>
                <w:spacing w:val="-3"/>
                <w:lang w:val="en-GB"/>
              </w:rPr>
            </w:pPr>
            <w:r>
              <w:t>_________________________________</w:t>
            </w:r>
          </w:p>
        </w:tc>
      </w:tr>
      <w:tr w:rsidR="0098158F" w:rsidTr="00F03D71">
        <w:tc>
          <w:tcPr>
            <w:tcW w:w="534" w:type="dxa"/>
          </w:tcPr>
          <w:p w:rsidR="0098158F" w:rsidRDefault="0098158F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4524" w:type="dxa"/>
          </w:tcPr>
          <w:p w:rsidR="0098158F" w:rsidRDefault="0098158F" w:rsidP="00F03D71">
            <w:pPr>
              <w:spacing w:line="360" w:lineRule="auto"/>
            </w:pPr>
            <w:r>
              <w:t>Miss Smith – tennis – sometimes – plays.</w:t>
            </w:r>
          </w:p>
          <w:p w:rsidR="0098158F" w:rsidRDefault="0098158F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t>___________________________________</w:t>
            </w:r>
          </w:p>
        </w:tc>
        <w:tc>
          <w:tcPr>
            <w:tcW w:w="630" w:type="dxa"/>
          </w:tcPr>
          <w:p w:rsidR="0098158F" w:rsidRDefault="0098158F" w:rsidP="00F03D71">
            <w:r>
              <w:t>7.</w:t>
            </w:r>
          </w:p>
        </w:tc>
        <w:tc>
          <w:tcPr>
            <w:tcW w:w="4230" w:type="dxa"/>
          </w:tcPr>
          <w:p w:rsidR="0098158F" w:rsidRDefault="0098158F" w:rsidP="00F03D71">
            <w:r>
              <w:t>always – It – January – is – in – cold.</w:t>
            </w:r>
          </w:p>
          <w:p w:rsidR="0098158F" w:rsidRDefault="0098158F" w:rsidP="00F03D71">
            <w:r>
              <w:t>_________________________________</w:t>
            </w:r>
          </w:p>
        </w:tc>
      </w:tr>
      <w:tr w:rsidR="0098158F" w:rsidTr="00F03D71">
        <w:tc>
          <w:tcPr>
            <w:tcW w:w="534" w:type="dxa"/>
          </w:tcPr>
          <w:p w:rsidR="0098158F" w:rsidRDefault="0098158F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4524" w:type="dxa"/>
          </w:tcPr>
          <w:p w:rsidR="0098158F" w:rsidRDefault="0098158F" w:rsidP="00F03D71">
            <w:pPr>
              <w:spacing w:line="360" w:lineRule="auto"/>
            </w:pPr>
            <w:r>
              <w:t>am – I – tired – always – night – at.</w:t>
            </w:r>
          </w:p>
          <w:p w:rsidR="0098158F" w:rsidRDefault="0098158F" w:rsidP="00F03D71">
            <w:r>
              <w:t>___________________________________</w:t>
            </w:r>
          </w:p>
          <w:p w:rsidR="0098158F" w:rsidRDefault="0098158F" w:rsidP="00F03D71"/>
        </w:tc>
        <w:tc>
          <w:tcPr>
            <w:tcW w:w="630" w:type="dxa"/>
          </w:tcPr>
          <w:p w:rsidR="0098158F" w:rsidRDefault="0098158F" w:rsidP="00F03D71">
            <w:pPr>
              <w:spacing w:line="360" w:lineRule="auto"/>
            </w:pPr>
            <w:r>
              <w:t>8.</w:t>
            </w:r>
          </w:p>
        </w:tc>
        <w:tc>
          <w:tcPr>
            <w:tcW w:w="4230" w:type="dxa"/>
          </w:tcPr>
          <w:p w:rsidR="0098158F" w:rsidRDefault="0098158F" w:rsidP="00F03D71">
            <w:r>
              <w:t>sometimes – dancing – go – I.</w:t>
            </w:r>
          </w:p>
          <w:p w:rsidR="0098158F" w:rsidRDefault="0098158F" w:rsidP="00F03D71">
            <w:r>
              <w:t>_________________________________</w:t>
            </w:r>
          </w:p>
        </w:tc>
      </w:tr>
      <w:tr w:rsidR="0098158F" w:rsidTr="00F03D71">
        <w:tc>
          <w:tcPr>
            <w:tcW w:w="534" w:type="dxa"/>
          </w:tcPr>
          <w:p w:rsidR="0098158F" w:rsidRDefault="0098158F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4524" w:type="dxa"/>
          </w:tcPr>
          <w:p w:rsidR="0098158F" w:rsidRDefault="0098158F" w:rsidP="00F03D71">
            <w:r>
              <w:t>on – time – usually – arrives – at – work – Jim.</w:t>
            </w:r>
          </w:p>
          <w:p w:rsidR="0098158F" w:rsidRDefault="0098158F" w:rsidP="00F03D71">
            <w:pPr>
              <w:spacing w:line="360" w:lineRule="auto"/>
            </w:pPr>
            <w:r>
              <w:t>___________________________________</w:t>
            </w:r>
          </w:p>
        </w:tc>
        <w:tc>
          <w:tcPr>
            <w:tcW w:w="630" w:type="dxa"/>
          </w:tcPr>
          <w:p w:rsidR="0098158F" w:rsidRDefault="0098158F" w:rsidP="00F03D71">
            <w:pPr>
              <w:spacing w:line="360" w:lineRule="auto"/>
            </w:pPr>
            <w:r>
              <w:t>9.</w:t>
            </w:r>
          </w:p>
        </w:tc>
        <w:tc>
          <w:tcPr>
            <w:tcW w:w="4230" w:type="dxa"/>
          </w:tcPr>
          <w:p w:rsidR="0098158F" w:rsidRDefault="0098158F" w:rsidP="00F03D71">
            <w:r>
              <w:t xml:space="preserve">usually – Henry – bus – </w:t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>
                <w:t>nine o’clock</w:t>
              </w:r>
            </w:smartTag>
            <w:r>
              <w:t xml:space="preserve"> – takes – the – </w:t>
            </w:r>
            <w:proofErr w:type="spellStart"/>
            <w:r>
              <w:t>at</w:t>
            </w:r>
            <w:proofErr w:type="spellEnd"/>
            <w:r>
              <w:t>.</w:t>
            </w:r>
          </w:p>
          <w:p w:rsidR="0098158F" w:rsidRDefault="0098158F" w:rsidP="00F03D71">
            <w:pPr>
              <w:spacing w:line="360" w:lineRule="auto"/>
            </w:pPr>
            <w:r>
              <w:t>_________________________________</w:t>
            </w:r>
          </w:p>
        </w:tc>
      </w:tr>
      <w:tr w:rsidR="0098158F" w:rsidTr="00F03D71">
        <w:tc>
          <w:tcPr>
            <w:tcW w:w="534" w:type="dxa"/>
          </w:tcPr>
          <w:p w:rsidR="0098158F" w:rsidRDefault="0098158F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4524" w:type="dxa"/>
          </w:tcPr>
          <w:p w:rsidR="0098158F" w:rsidRDefault="0098158F" w:rsidP="00F03D71">
            <w:proofErr w:type="gramStart"/>
            <w:r>
              <w:t>have</w:t>
            </w:r>
            <w:proofErr w:type="gramEnd"/>
            <w:r>
              <w:t xml:space="preserve"> – in – breakfast – usually – the – we – morning.</w:t>
            </w:r>
          </w:p>
          <w:p w:rsidR="0098158F" w:rsidRDefault="0098158F" w:rsidP="00F03D71">
            <w:pPr>
              <w:spacing w:line="360" w:lineRule="auto"/>
            </w:pPr>
            <w:r>
              <w:t>__________________________________</w:t>
            </w:r>
          </w:p>
        </w:tc>
        <w:tc>
          <w:tcPr>
            <w:tcW w:w="630" w:type="dxa"/>
          </w:tcPr>
          <w:p w:rsidR="0098158F" w:rsidRDefault="0098158F" w:rsidP="00F03D71">
            <w:pPr>
              <w:spacing w:line="360" w:lineRule="auto"/>
            </w:pPr>
            <w:r>
              <w:t xml:space="preserve">10. </w:t>
            </w:r>
          </w:p>
        </w:tc>
        <w:tc>
          <w:tcPr>
            <w:tcW w:w="4230" w:type="dxa"/>
          </w:tcPr>
          <w:p w:rsidR="0098158F" w:rsidRDefault="0098158F" w:rsidP="00F03D71">
            <w:proofErr w:type="gramStart"/>
            <w:r>
              <w:t>classical</w:t>
            </w:r>
            <w:proofErr w:type="gramEnd"/>
            <w:r>
              <w:t xml:space="preserve"> – concerts – seldom – go – I – to – music.</w:t>
            </w:r>
          </w:p>
          <w:p w:rsidR="0098158F" w:rsidRDefault="0098158F" w:rsidP="00F03D71">
            <w:pPr>
              <w:spacing w:line="360" w:lineRule="auto"/>
            </w:pPr>
            <w:r>
              <w:t>_________________________________</w:t>
            </w:r>
          </w:p>
        </w:tc>
      </w:tr>
    </w:tbl>
    <w:p w:rsidR="0098158F" w:rsidRDefault="0098158F" w:rsidP="0098158F">
      <w:pPr>
        <w:jc w:val="right"/>
        <w:rPr>
          <w:i/>
        </w:rPr>
      </w:pPr>
    </w:p>
    <w:p w:rsidR="0098158F" w:rsidRDefault="0098158F" w:rsidP="0098158F">
      <w:pPr>
        <w:jc w:val="right"/>
        <w:rPr>
          <w:i/>
        </w:rPr>
      </w:pPr>
    </w:p>
    <w:p w:rsidR="00C92B21" w:rsidRDefault="00C92B21" w:rsidP="0098158F"/>
    <w:sectPr w:rsidR="00C92B21" w:rsidSect="00C92B2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B75" w:rsidRDefault="00921B75" w:rsidP="0098158F">
      <w:r>
        <w:separator/>
      </w:r>
    </w:p>
  </w:endnote>
  <w:endnote w:type="continuationSeparator" w:id="0">
    <w:p w:rsidR="00921B75" w:rsidRDefault="00921B75" w:rsidP="00981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750"/>
      <w:docPartObj>
        <w:docPartGallery w:val="Page Numbers (Bottom of Page)"/>
        <w:docPartUnique/>
      </w:docPartObj>
    </w:sdtPr>
    <w:sdtContent>
      <w:p w:rsidR="0098158F" w:rsidRDefault="00F83080">
        <w:pPr>
          <w:pStyle w:val="Footer"/>
        </w:pPr>
        <w:fldSimple w:instr=" PAGE   \* MERGEFORMAT ">
          <w:r w:rsidR="00351AA6">
            <w:rPr>
              <w:noProof/>
            </w:rPr>
            <w:t>1</w:t>
          </w:r>
        </w:fldSimple>
      </w:p>
    </w:sdtContent>
  </w:sdt>
  <w:p w:rsidR="0098158F" w:rsidRDefault="009815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B75" w:rsidRDefault="00921B75" w:rsidP="0098158F">
      <w:r>
        <w:separator/>
      </w:r>
    </w:p>
  </w:footnote>
  <w:footnote w:type="continuationSeparator" w:id="0">
    <w:p w:rsidR="00921B75" w:rsidRDefault="00921B75" w:rsidP="00981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8F" w:rsidRDefault="0098158F">
    <w:pPr>
      <w:pStyle w:val="Header"/>
    </w:pPr>
    <w:r>
      <w:t xml:space="preserve">Beginner 2 – Exercise 9 – </w:t>
    </w:r>
    <w:r w:rsidR="00351AA6">
      <w:t xml:space="preserve">Adverbs: </w:t>
    </w:r>
    <w:r>
      <w:t>Of Frequency</w:t>
    </w:r>
  </w:p>
  <w:p w:rsidR="0098158F" w:rsidRDefault="0098158F" w:rsidP="0098158F">
    <w:pPr>
      <w:pStyle w:val="Header"/>
      <w:tabs>
        <w:tab w:val="clear" w:pos="4320"/>
        <w:tab w:val="clear" w:pos="8640"/>
        <w:tab w:val="left" w:pos="190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58F"/>
    <w:rsid w:val="00351AA6"/>
    <w:rsid w:val="004E3CA2"/>
    <w:rsid w:val="00654D0D"/>
    <w:rsid w:val="00921B75"/>
    <w:rsid w:val="0098158F"/>
    <w:rsid w:val="00C92B21"/>
    <w:rsid w:val="00E12436"/>
    <w:rsid w:val="00F8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15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58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58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8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Company>Toshiba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2016-08-22T15:19:00Z</dcterms:created>
  <dcterms:modified xsi:type="dcterms:W3CDTF">2016-08-30T13:49:00Z</dcterms:modified>
</cp:coreProperties>
</file>