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464"/>
      </w:tblGrid>
      <w:tr w:rsidR="004F3C8C" w:rsidTr="004F3C8C">
        <w:tc>
          <w:tcPr>
            <w:tcW w:w="9464" w:type="dxa"/>
            <w:shd w:val="clear" w:color="auto" w:fill="CCCCCC"/>
          </w:tcPr>
          <w:p w:rsidR="00431053" w:rsidRDefault="004F3C8C" w:rsidP="00431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Verbs: Say and Tell</w:t>
            </w:r>
          </w:p>
        </w:tc>
      </w:tr>
    </w:tbl>
    <w:p w:rsidR="004F3C8C" w:rsidRDefault="004F3C8C" w:rsidP="004F3C8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lang w:val="en-GB"/>
        </w:rPr>
      </w:pPr>
    </w:p>
    <w:p w:rsidR="004F3C8C" w:rsidRDefault="004F3C8C" w:rsidP="004F3C8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16"/>
          <w:lang w:val="en-GB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64"/>
      </w:tblGrid>
      <w:tr w:rsidR="004F3C8C" w:rsidTr="004F3C8C">
        <w:tc>
          <w:tcPr>
            <w:tcW w:w="9464" w:type="dxa"/>
          </w:tcPr>
          <w:p w:rsidR="004F3C8C" w:rsidRDefault="004F3C8C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</w:pPr>
            <w:r>
              <w:t xml:space="preserve">Both </w:t>
            </w:r>
            <w:r>
              <w:rPr>
                <w:b/>
              </w:rPr>
              <w:t>“say / tell”</w:t>
            </w:r>
            <w:r>
              <w:t xml:space="preserve"> are used to repeat what someone else said.</w:t>
            </w:r>
          </w:p>
          <w:p w:rsidR="004F3C8C" w:rsidRDefault="004F3C8C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</w:pPr>
            <w:r>
              <w:rPr>
                <w:b/>
              </w:rPr>
              <w:t xml:space="preserve">TELL </w:t>
            </w:r>
            <w:r>
              <w:t xml:space="preserve">must be followed by a direct object.  A direct object is a word or words that answer the question: </w:t>
            </w:r>
            <w:proofErr w:type="gramStart"/>
            <w:r>
              <w:t>“ Who</w:t>
            </w:r>
            <w:proofErr w:type="gramEnd"/>
            <w:r>
              <w:t>? / What?”   The direct object after “tell” will always be the audience or person/people listening.</w:t>
            </w:r>
          </w:p>
          <w:p w:rsidR="004F3C8C" w:rsidRDefault="004F3C8C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b/>
                <w:sz w:val="28"/>
              </w:rPr>
            </w:pPr>
            <w:r>
              <w:t xml:space="preserve">Ex.  </w:t>
            </w: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told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me</w:t>
            </w:r>
            <w:r>
              <w:rPr>
                <w:i/>
              </w:rPr>
              <w:t xml:space="preserve"> that I should close the door.</w:t>
            </w:r>
          </w:p>
          <w:p w:rsidR="004F3C8C" w:rsidRDefault="004F3C8C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</w:pPr>
            <w:r>
              <w:rPr>
                <w:b/>
                <w:sz w:val="28"/>
              </w:rPr>
              <w:t>SAY</w:t>
            </w:r>
            <w:r>
              <w:rPr>
                <w:sz w:val="28"/>
              </w:rPr>
              <w:t xml:space="preserve"> </w:t>
            </w:r>
            <w:r>
              <w:t>Since “tell” is used with a direct object only, “say” is used in ALL other sentences which repeat what someone else said.</w:t>
            </w:r>
          </w:p>
          <w:p w:rsidR="004F3C8C" w:rsidRDefault="004F3C8C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</w:rPr>
            </w:pPr>
            <w:r>
              <w:t xml:space="preserve">Ex.  </w:t>
            </w:r>
            <w:r>
              <w:rPr>
                <w:i/>
              </w:rPr>
              <w:t xml:space="preserve">He </w:t>
            </w:r>
            <w:r w:rsidRPr="00844439">
              <w:rPr>
                <w:i/>
                <w:u w:val="single"/>
              </w:rPr>
              <w:t>said</w:t>
            </w:r>
            <w:r>
              <w:rPr>
                <w:i/>
              </w:rPr>
              <w:t xml:space="preserve">, “You should close the door.”  He </w:t>
            </w:r>
            <w:r w:rsidRPr="00844439">
              <w:rPr>
                <w:i/>
                <w:u w:val="single"/>
              </w:rPr>
              <w:t>said that</w:t>
            </w:r>
            <w:r>
              <w:rPr>
                <w:i/>
              </w:rPr>
              <w:t xml:space="preserve"> I should close the door. He </w:t>
            </w:r>
            <w:r w:rsidRPr="00844439">
              <w:rPr>
                <w:i/>
                <w:u w:val="single"/>
              </w:rPr>
              <w:t xml:space="preserve">said </w:t>
            </w:r>
            <w:r>
              <w:rPr>
                <w:i/>
              </w:rPr>
              <w:t xml:space="preserve">to me </w:t>
            </w:r>
            <w:r w:rsidRPr="00844439">
              <w:rPr>
                <w:i/>
                <w:u w:val="single"/>
              </w:rPr>
              <w:t>that</w:t>
            </w:r>
            <w:r>
              <w:rPr>
                <w:i/>
              </w:rPr>
              <w:t xml:space="preserve"> I should close the door.</w:t>
            </w:r>
          </w:p>
          <w:p w:rsidR="004F3C8C" w:rsidRDefault="004F3C8C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</w:pPr>
            <w:r>
              <w:rPr>
                <w:b/>
              </w:rPr>
              <w:t xml:space="preserve">Idioms:  </w:t>
            </w:r>
            <w:r>
              <w:t xml:space="preserve">Tell a story, tell a lie, tell the truth, tell a secret, tell the time, tell a joke, etc.                                                                       </w:t>
            </w:r>
          </w:p>
        </w:tc>
      </w:tr>
    </w:tbl>
    <w:p w:rsidR="004F3C8C" w:rsidRPr="00844439" w:rsidRDefault="004F3C8C" w:rsidP="004F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tabs>
          <w:tab w:val="left" w:pos="720"/>
          <w:tab w:val="left" w:pos="1440"/>
          <w:tab w:val="left" w:pos="2070"/>
          <w:tab w:val="right" w:leader="underscore" w:pos="9180"/>
        </w:tabs>
        <w:spacing w:before="120" w:line="360" w:lineRule="auto"/>
        <w:rPr>
          <w:i/>
        </w:rPr>
      </w:pPr>
      <w:r w:rsidRPr="00844439">
        <w:rPr>
          <w:i/>
        </w:rPr>
        <w:t xml:space="preserve">Use the correct form of “SAY and “TELL” in the following sentences. </w:t>
      </w:r>
    </w:p>
    <w:tbl>
      <w:tblPr>
        <w:tblW w:w="10458" w:type="dxa"/>
        <w:tblLayout w:type="fixed"/>
        <w:tblLook w:val="0000"/>
      </w:tblPr>
      <w:tblGrid>
        <w:gridCol w:w="648"/>
        <w:gridCol w:w="9810"/>
      </w:tblGrid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proofErr w:type="gramStart"/>
            <w:r>
              <w:t>Margaret  _</w:t>
            </w:r>
            <w:proofErr w:type="gramEnd"/>
            <w:r>
              <w:t>____________ that she could not go to the theatre on Wednesday.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Did Helen _____________ what time she would arrive in </w:t>
            </w: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  <w:r>
              <w:t>?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Mike _____________ Joan that we would play golf with her on Friday.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John _____________, “I am not feeling well today.”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5.</w:t>
            </w:r>
          </w:p>
        </w:tc>
        <w:tc>
          <w:tcPr>
            <w:tcW w:w="9810" w:type="dxa"/>
          </w:tcPr>
          <w:p w:rsidR="004F3C8C" w:rsidRDefault="00406DBD" w:rsidP="001B6802">
            <w:pPr>
              <w:tabs>
                <w:tab w:val="left" w:pos="720"/>
                <w:tab w:val="left" w:pos="1440"/>
                <w:tab w:val="left" w:pos="2070"/>
                <w:tab w:val="right" w:leader="underscore" w:pos="8991"/>
              </w:tabs>
              <w:spacing w:line="360" w:lineRule="auto"/>
              <w:ind w:right="461"/>
            </w:pPr>
            <w:proofErr w:type="gramStart"/>
            <w:r>
              <w:t>Tom  _</w:t>
            </w:r>
            <w:proofErr w:type="gramEnd"/>
            <w:r>
              <w:t>___</w:t>
            </w:r>
            <w:r w:rsidR="004F3C8C">
              <w:t>________ me all about his trip to Korea</w:t>
            </w:r>
            <w:r>
              <w:t xml:space="preserve"> and I </w:t>
            </w:r>
            <w:r>
              <w:tab/>
              <w:t>________</w:t>
            </w:r>
            <w:r w:rsidR="004F3C8C">
              <w:t>__ that I may go there next year.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The little girl asked her mother to ____________her a story.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It was Jean who _____________ us that the restaurant was closed.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8.</w:t>
            </w:r>
          </w:p>
        </w:tc>
        <w:tc>
          <w:tcPr>
            <w:tcW w:w="9810" w:type="dxa"/>
          </w:tcPr>
          <w:p w:rsidR="004F3C8C" w:rsidRDefault="004F3C8C" w:rsidP="00187B26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  <w:u w:val="single"/>
              </w:rPr>
            </w:pPr>
            <w:r>
              <w:t xml:space="preserve">Maureen _____________ that the exhibition was excellent.                                 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9.</w:t>
            </w:r>
          </w:p>
        </w:tc>
        <w:tc>
          <w:tcPr>
            <w:tcW w:w="9810" w:type="dxa"/>
          </w:tcPr>
          <w:p w:rsidR="004F3C8C" w:rsidRDefault="004F3C8C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“What time is it?” “It is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t>3 o’clock</w:t>
              </w:r>
            </w:smartTag>
            <w:r>
              <w:t>” _____________ Jim.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10.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Marc _____________ us that Mr. Simon was a former police officer.</w:t>
            </w:r>
          </w:p>
        </w:tc>
      </w:tr>
      <w:tr w:rsidR="004F3C8C" w:rsidTr="00F03D71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11.</w:t>
            </w:r>
          </w:p>
        </w:tc>
        <w:tc>
          <w:tcPr>
            <w:tcW w:w="9810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Joanne _____________ that she would like to compete in a swimming meet.</w:t>
            </w:r>
          </w:p>
        </w:tc>
      </w:tr>
    </w:tbl>
    <w:p w:rsidR="004F3C8C" w:rsidRDefault="004F3C8C" w:rsidP="004F3C8C">
      <w:r>
        <w:br w:type="page"/>
      </w:r>
    </w:p>
    <w:tbl>
      <w:tblPr>
        <w:tblW w:w="10031" w:type="dxa"/>
        <w:tblLayout w:type="fixed"/>
        <w:tblLook w:val="0000"/>
      </w:tblPr>
      <w:tblGrid>
        <w:gridCol w:w="648"/>
        <w:gridCol w:w="9383"/>
      </w:tblGrid>
      <w:tr w:rsidR="004F3C8C" w:rsidTr="001B6802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lastRenderedPageBreak/>
              <w:t>12.</w:t>
            </w:r>
          </w:p>
        </w:tc>
        <w:tc>
          <w:tcPr>
            <w:tcW w:w="9383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Can you _____________ me how I could reach the football stadium?</w:t>
            </w:r>
          </w:p>
        </w:tc>
      </w:tr>
      <w:tr w:rsidR="004F3C8C" w:rsidTr="001B6802">
        <w:tc>
          <w:tcPr>
            <w:tcW w:w="648" w:type="dxa"/>
          </w:tcPr>
          <w:p w:rsidR="004F3C8C" w:rsidRDefault="004F3C8C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13.</w:t>
            </w:r>
          </w:p>
        </w:tc>
        <w:tc>
          <w:tcPr>
            <w:tcW w:w="9383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Francine _____________, “I didn’t like the movie last night.”</w:t>
            </w:r>
          </w:p>
        </w:tc>
      </w:tr>
      <w:tr w:rsidR="004F3C8C" w:rsidTr="001B6802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14.</w:t>
            </w:r>
          </w:p>
        </w:tc>
        <w:tc>
          <w:tcPr>
            <w:tcW w:w="9383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“Will you please carry this tray for me? It is too heavy”, _____________ Mrs. Dale.</w:t>
            </w:r>
          </w:p>
        </w:tc>
      </w:tr>
      <w:tr w:rsidR="004F3C8C" w:rsidTr="001B6802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15.</w:t>
            </w:r>
          </w:p>
        </w:tc>
        <w:tc>
          <w:tcPr>
            <w:tcW w:w="9383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Ray _____________ Bernice that he was tired of working in the same department as John.</w:t>
            </w:r>
          </w:p>
        </w:tc>
      </w:tr>
      <w:tr w:rsidR="004F3C8C" w:rsidTr="001B6802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16.</w:t>
            </w:r>
          </w:p>
        </w:tc>
        <w:tc>
          <w:tcPr>
            <w:tcW w:w="9383" w:type="dxa"/>
          </w:tcPr>
          <w:p w:rsidR="004F3C8C" w:rsidRDefault="004F3C8C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Mary _____________ that she was very sore from jogging.</w:t>
            </w:r>
          </w:p>
        </w:tc>
      </w:tr>
      <w:tr w:rsidR="004F3C8C" w:rsidTr="001B6802"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17.</w:t>
            </w:r>
          </w:p>
        </w:tc>
        <w:tc>
          <w:tcPr>
            <w:tcW w:w="9383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“Please _____________ Mr. Williams that we have arrived” _____________ Andy.</w:t>
            </w:r>
          </w:p>
        </w:tc>
      </w:tr>
      <w:tr w:rsidR="004F3C8C" w:rsidTr="001B6802">
        <w:trPr>
          <w:trHeight w:val="738"/>
        </w:trPr>
        <w:tc>
          <w:tcPr>
            <w:tcW w:w="648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18.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19.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20.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21.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22.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23.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24.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25.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26.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27.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28.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29.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30.</w:t>
            </w:r>
          </w:p>
        </w:tc>
        <w:tc>
          <w:tcPr>
            <w:tcW w:w="9383" w:type="dxa"/>
          </w:tcPr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Allan _____________ a lie and was caught.  Now he promises to _____________ the truth.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Tina ____________that she was going to go to </w:t>
            </w:r>
            <w:smartTag w:uri="urn:schemas-microsoft-com:office:smarttags" w:element="State">
              <w:smartTag w:uri="urn:schemas-microsoft-com:office:smarttags" w:element="place">
                <w:r>
                  <w:t>Hawaii</w:t>
                </w:r>
              </w:smartTag>
            </w:smartTag>
            <w:r>
              <w:t xml:space="preserve"> for two weeks.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Maria ___________Kevin that she could not finish her work on time.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David ____________his girlfriend a </w:t>
            </w:r>
            <w:proofErr w:type="gramStart"/>
            <w:r>
              <w:t>lie,</w:t>
            </w:r>
            <w:proofErr w:type="gramEnd"/>
            <w:r>
              <w:t xml:space="preserve"> and she broke up with him.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The Smiths’ ____________us all about their European vacation.  They _____________that the trip was very interesting and memorable.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I don’t want to go out with him tonight. If I ______ him the truth, he will be hurt; but if I _____ him a lie, I won’t feel right. What should I do?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Can you ____________me how I can get to Union Station?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Harold ____________that the book belonged to Stacey.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Please ___________me about the movie you saw last night.  Kathy ______________that she liked it very much.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My sister____________ us that she was too busy to go with us after school.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Carla ________________to me, “It is necessary to write all your answers down.”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______________me just what you _______________to the new client.  He _______________that he only wanted you to work on his account.</w:t>
            </w:r>
          </w:p>
          <w:p w:rsidR="004F3C8C" w:rsidRDefault="004F3C8C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b/>
                <w:u w:val="single"/>
              </w:rPr>
            </w:pPr>
            <w:r>
              <w:t xml:space="preserve">Paolo ______________me all about the seminar.  He ______________that it was very </w:t>
            </w:r>
            <w:proofErr w:type="gramStart"/>
            <w:r>
              <w:t>useful ,</w:t>
            </w:r>
            <w:proofErr w:type="gramEnd"/>
            <w:r>
              <w:t xml:space="preserve"> but it was also tiring.                                                                 </w:t>
            </w:r>
          </w:p>
        </w:tc>
      </w:tr>
    </w:tbl>
    <w:p w:rsidR="004F3C8C" w:rsidRDefault="004F3C8C" w:rsidP="004F3C8C">
      <w:pPr>
        <w:jc w:val="right"/>
        <w:rPr>
          <w:b/>
          <w:i/>
        </w:rPr>
      </w:pPr>
    </w:p>
    <w:p w:rsidR="00C92B21" w:rsidRDefault="00C92B21" w:rsidP="004F3C8C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AD" w:rsidRDefault="00C71AAD" w:rsidP="004F3C8C">
      <w:r>
        <w:separator/>
      </w:r>
    </w:p>
  </w:endnote>
  <w:endnote w:type="continuationSeparator" w:id="0">
    <w:p w:rsidR="00C71AAD" w:rsidRDefault="00C71AAD" w:rsidP="004F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34"/>
      <w:docPartObj>
        <w:docPartGallery w:val="Page Numbers (Bottom of Page)"/>
        <w:docPartUnique/>
      </w:docPartObj>
    </w:sdtPr>
    <w:sdtContent>
      <w:p w:rsidR="004F3C8C" w:rsidRDefault="003134A1">
        <w:pPr>
          <w:pStyle w:val="Footer"/>
        </w:pPr>
        <w:fldSimple w:instr=" PAGE   \* MERGEFORMAT ">
          <w:r w:rsidR="001B6802">
            <w:rPr>
              <w:noProof/>
            </w:rPr>
            <w:t>1</w:t>
          </w:r>
        </w:fldSimple>
      </w:p>
    </w:sdtContent>
  </w:sdt>
  <w:p w:rsidR="004F3C8C" w:rsidRDefault="004F3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AD" w:rsidRDefault="00C71AAD" w:rsidP="004F3C8C">
      <w:r>
        <w:separator/>
      </w:r>
    </w:p>
  </w:footnote>
  <w:footnote w:type="continuationSeparator" w:id="0">
    <w:p w:rsidR="00C71AAD" w:rsidRDefault="00C71AAD" w:rsidP="004F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8C" w:rsidRDefault="004F3C8C">
    <w:pPr>
      <w:pStyle w:val="Header"/>
    </w:pPr>
    <w:r>
      <w:t xml:space="preserve">Beginner 2 – Exercise 41 – </w:t>
    </w:r>
    <w:r w:rsidR="001B6802">
      <w:t xml:space="preserve">Verbs: </w:t>
    </w:r>
    <w:r>
      <w:t>Say and Tell</w:t>
    </w:r>
  </w:p>
  <w:p w:rsidR="004F3C8C" w:rsidRDefault="004F3C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8C"/>
    <w:rsid w:val="000C33CE"/>
    <w:rsid w:val="00153855"/>
    <w:rsid w:val="00187B26"/>
    <w:rsid w:val="001B6802"/>
    <w:rsid w:val="003134A1"/>
    <w:rsid w:val="00406DBD"/>
    <w:rsid w:val="00431053"/>
    <w:rsid w:val="004F3C8C"/>
    <w:rsid w:val="00A5102D"/>
    <w:rsid w:val="00C71AAD"/>
    <w:rsid w:val="00C92B21"/>
    <w:rsid w:val="00EF3B5A"/>
    <w:rsid w:val="00F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2906</Characters>
  <Application>Microsoft Office Word</Application>
  <DocSecurity>0</DocSecurity>
  <Lines>24</Lines>
  <Paragraphs>6</Paragraphs>
  <ScaleCrop>false</ScaleCrop>
  <Company>Toshiba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2016-08-22T19:06:00Z</dcterms:created>
  <dcterms:modified xsi:type="dcterms:W3CDTF">2016-08-30T14:30:00Z</dcterms:modified>
</cp:coreProperties>
</file>