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63" w:rsidRPr="00157F29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shd w:val="clear" w:color="auto" w:fill="CCCCCC"/>
        <w:outlineLvl w:val="0"/>
        <w:rPr>
          <w:b/>
          <w:iCs/>
          <w:sz w:val="48"/>
          <w:szCs w:val="48"/>
        </w:rPr>
      </w:pPr>
      <w:r w:rsidRPr="00157F29">
        <w:rPr>
          <w:b/>
          <w:iCs/>
          <w:sz w:val="48"/>
          <w:szCs w:val="48"/>
        </w:rPr>
        <w:t xml:space="preserve">Punctuation: Review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shd w:val="clear" w:color="auto" w:fill="CCCCCC"/>
        <w:outlineLvl w:val="0"/>
        <w:rPr>
          <w:bCs/>
          <w:iCs/>
        </w:rPr>
      </w:pP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outlineLvl w:val="0"/>
        <w:rPr>
          <w:bCs/>
          <w:iCs/>
        </w:rPr>
      </w:pP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  <w:szCs w:val="24"/>
        </w:rPr>
      </w:pPr>
      <w:r w:rsidRPr="00970670">
        <w:rPr>
          <w:b/>
          <w:iCs/>
        </w:rPr>
        <w:t xml:space="preserve">The </w:t>
      </w:r>
      <w:proofErr w:type="gramStart"/>
      <w:r w:rsidRPr="00970670">
        <w:rPr>
          <w:b/>
          <w:iCs/>
        </w:rPr>
        <w:t>Comma</w:t>
      </w:r>
      <w:r>
        <w:rPr>
          <w:bCs/>
          <w:iCs/>
        </w:rPr>
        <w:t xml:space="preserve">  </w:t>
      </w:r>
      <w:r w:rsidRPr="00252416">
        <w:rPr>
          <w:b/>
          <w:iCs/>
          <w:sz w:val="28"/>
          <w:szCs w:val="28"/>
        </w:rPr>
        <w:t>,</w:t>
      </w:r>
      <w:proofErr w:type="gramEnd"/>
      <w:r>
        <w:rPr>
          <w:b/>
          <w:iCs/>
          <w:sz w:val="28"/>
          <w:szCs w:val="28"/>
        </w:rPr>
        <w:t xml:space="preserve">          </w:t>
      </w:r>
      <w:r>
        <w:rPr>
          <w:bCs/>
          <w:iCs/>
          <w:szCs w:val="24"/>
        </w:rPr>
        <w:t>- between two main ideas joined with a coordinate conjunction</w:t>
      </w:r>
    </w:p>
    <w:p w:rsidR="00BF4563" w:rsidRPr="00B5175D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  <w:szCs w:val="24"/>
        </w:rPr>
      </w:pPr>
      <w:r>
        <w:rPr>
          <w:bCs/>
          <w:iCs/>
          <w:szCs w:val="24"/>
        </w:rPr>
        <w:t xml:space="preserve">                                       </w:t>
      </w:r>
      <w:r w:rsidRPr="00B5175D">
        <w:rPr>
          <w:bCs/>
          <w:i/>
          <w:szCs w:val="24"/>
        </w:rPr>
        <w:t>Joshua doesn’t like pets, but his girlfriend has two cats.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</w:rPr>
      </w:pPr>
      <w:r>
        <w:rPr>
          <w:bCs/>
          <w:iCs/>
        </w:rPr>
        <w:t xml:space="preserve">                                    - </w:t>
      </w:r>
      <w:proofErr w:type="gramStart"/>
      <w:r>
        <w:rPr>
          <w:bCs/>
          <w:iCs/>
        </w:rPr>
        <w:t>after</w:t>
      </w:r>
      <w:proofErr w:type="gramEnd"/>
      <w:r>
        <w:rPr>
          <w:bCs/>
          <w:iCs/>
        </w:rPr>
        <w:t xml:space="preserve"> a dependent clause at the beginning of a sentence</w:t>
      </w:r>
    </w:p>
    <w:p w:rsidR="00BF4563" w:rsidRPr="00B5175D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</w:rPr>
      </w:pPr>
      <w:r>
        <w:rPr>
          <w:bCs/>
          <w:iCs/>
        </w:rPr>
        <w:t xml:space="preserve">                                      </w:t>
      </w:r>
      <w:r>
        <w:rPr>
          <w:bCs/>
          <w:i/>
        </w:rPr>
        <w:t>Although the water</w:t>
      </w:r>
      <w:r w:rsidRPr="00B5175D">
        <w:rPr>
          <w:bCs/>
          <w:i/>
        </w:rPr>
        <w:t xml:space="preserve"> was very cold, we went swimming.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</w:rPr>
      </w:pPr>
      <w:r>
        <w:rPr>
          <w:bCs/>
          <w:iCs/>
        </w:rPr>
        <w:t xml:space="preserve">                                   - </w:t>
      </w:r>
      <w:proofErr w:type="gramStart"/>
      <w:r>
        <w:rPr>
          <w:bCs/>
          <w:iCs/>
        </w:rPr>
        <w:t>to</w:t>
      </w:r>
      <w:proofErr w:type="gramEnd"/>
      <w:r>
        <w:rPr>
          <w:bCs/>
          <w:iCs/>
        </w:rPr>
        <w:t xml:space="preserve"> set off names in direct address and punctuate dates and addresses</w:t>
      </w:r>
    </w:p>
    <w:p w:rsidR="00BF4563" w:rsidRPr="00B5175D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</w:rPr>
      </w:pPr>
      <w:r>
        <w:rPr>
          <w:bCs/>
          <w:iCs/>
        </w:rPr>
        <w:t xml:space="preserve">                                     </w:t>
      </w:r>
      <w:r w:rsidRPr="00B5175D">
        <w:rPr>
          <w:bCs/>
          <w:i/>
        </w:rPr>
        <w:t>“</w:t>
      </w:r>
      <w:r>
        <w:rPr>
          <w:bCs/>
          <w:i/>
        </w:rPr>
        <w:t>Pat</w:t>
      </w:r>
      <w:r w:rsidRPr="00B5175D">
        <w:rPr>
          <w:bCs/>
          <w:i/>
        </w:rPr>
        <w:t>, could you pass the salt please?”</w:t>
      </w:r>
      <w:r>
        <w:rPr>
          <w:bCs/>
          <w:i/>
        </w:rPr>
        <w:t xml:space="preserve">  </w:t>
      </w:r>
      <w:smartTag w:uri="urn:schemas-microsoft-com:office:smarttags" w:element="date">
        <w:smartTagPr>
          <w:attr w:name="Year" w:val="1971"/>
          <w:attr w:name="Day" w:val="13"/>
          <w:attr w:name="Month" w:val="10"/>
        </w:smartTagPr>
        <w:r>
          <w:rPr>
            <w:bCs/>
            <w:i/>
          </w:rPr>
          <w:t>Wednesday, October 13, 1971</w:t>
        </w:r>
      </w:smartTag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</w:rPr>
      </w:pPr>
      <w:r>
        <w:rPr>
          <w:bCs/>
          <w:iCs/>
        </w:rPr>
        <w:t xml:space="preserve">                                   - </w:t>
      </w:r>
      <w:proofErr w:type="gramStart"/>
      <w:r>
        <w:rPr>
          <w:bCs/>
          <w:iCs/>
        </w:rPr>
        <w:t>to</w:t>
      </w:r>
      <w:proofErr w:type="gramEnd"/>
      <w:r>
        <w:rPr>
          <w:bCs/>
          <w:iCs/>
        </w:rPr>
        <w:t xml:space="preserve"> set off direct quotations</w:t>
      </w:r>
    </w:p>
    <w:p w:rsidR="00BF4563" w:rsidRPr="00B5175D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</w:rPr>
      </w:pPr>
      <w:r>
        <w:rPr>
          <w:bCs/>
          <w:iCs/>
        </w:rPr>
        <w:t xml:space="preserve">                                      </w:t>
      </w:r>
      <w:r w:rsidRPr="00B5175D">
        <w:rPr>
          <w:bCs/>
          <w:i/>
        </w:rPr>
        <w:t>The man shouted, “Be careful!”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</w:rPr>
      </w:pPr>
      <w:r>
        <w:rPr>
          <w:bCs/>
          <w:iCs/>
        </w:rPr>
        <w:t xml:space="preserve">                                   - </w:t>
      </w:r>
      <w:proofErr w:type="gramStart"/>
      <w:r>
        <w:rPr>
          <w:bCs/>
          <w:iCs/>
        </w:rPr>
        <w:t>to</w:t>
      </w:r>
      <w:proofErr w:type="gramEnd"/>
      <w:r>
        <w:rPr>
          <w:bCs/>
          <w:iCs/>
        </w:rPr>
        <w:t xml:space="preserve"> separate items in a series (comma is optional after the second-last item)         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</w:rPr>
      </w:pPr>
      <w:r>
        <w:rPr>
          <w:bCs/>
          <w:iCs/>
        </w:rPr>
        <w:t xml:space="preserve">                                       </w:t>
      </w:r>
      <w:r w:rsidRPr="00C138C3">
        <w:rPr>
          <w:bCs/>
          <w:i/>
        </w:rPr>
        <w:t>I went shopping and bought milk, butter, bread and eggs</w:t>
      </w:r>
      <w:r>
        <w:rPr>
          <w:bCs/>
          <w:iCs/>
        </w:rPr>
        <w:t xml:space="preserve">. </w:t>
      </w:r>
    </w:p>
    <w:p w:rsidR="00BF4563" w:rsidRPr="00B5175D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</w:rPr>
      </w:pPr>
      <w:r>
        <w:rPr>
          <w:bCs/>
          <w:iCs/>
        </w:rPr>
        <w:t xml:space="preserve">                                      </w:t>
      </w:r>
      <w:r w:rsidRPr="00B5175D">
        <w:rPr>
          <w:bCs/>
          <w:i/>
        </w:rPr>
        <w:t xml:space="preserve">I went shopping and bought milk, butter, bread, and eggs.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</w:rPr>
      </w:pPr>
      <w:r>
        <w:rPr>
          <w:bCs/>
          <w:iCs/>
        </w:rPr>
        <w:t xml:space="preserve">                                   - </w:t>
      </w:r>
      <w:proofErr w:type="gramStart"/>
      <w:r>
        <w:rPr>
          <w:bCs/>
          <w:iCs/>
        </w:rPr>
        <w:t>to</w:t>
      </w:r>
      <w:proofErr w:type="gramEnd"/>
      <w:r>
        <w:rPr>
          <w:bCs/>
          <w:iCs/>
        </w:rPr>
        <w:t xml:space="preserve"> set off interrupting words and separate non-essential information</w:t>
      </w:r>
    </w:p>
    <w:p w:rsidR="00BF4563" w:rsidRPr="00B5175D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</w:rPr>
      </w:pPr>
      <w:r>
        <w:rPr>
          <w:bCs/>
          <w:iCs/>
        </w:rPr>
        <w:t xml:space="preserve">                                     </w:t>
      </w:r>
      <w:r w:rsidRPr="00B5175D">
        <w:rPr>
          <w:bCs/>
          <w:i/>
        </w:rPr>
        <w:t xml:space="preserve">David, certainly, is an excellent student.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</w:rPr>
      </w:pPr>
      <w:r>
        <w:rPr>
          <w:bCs/>
          <w:iCs/>
        </w:rPr>
        <w:t xml:space="preserve">                                  - </w:t>
      </w:r>
      <w:proofErr w:type="gramStart"/>
      <w:r>
        <w:rPr>
          <w:bCs/>
          <w:iCs/>
        </w:rPr>
        <w:t>to</w:t>
      </w:r>
      <w:proofErr w:type="gramEnd"/>
      <w:r>
        <w:rPr>
          <w:bCs/>
          <w:iCs/>
        </w:rPr>
        <w:t xml:space="preserve"> prevent confusion by setting off adverbial clauses</w:t>
      </w:r>
    </w:p>
    <w:p w:rsidR="00BF4563" w:rsidRPr="00B5175D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</w:rPr>
      </w:pPr>
      <w:r>
        <w:rPr>
          <w:bCs/>
          <w:iCs/>
        </w:rPr>
        <w:t xml:space="preserve">                                    </w:t>
      </w:r>
      <w:r w:rsidRPr="00B5175D">
        <w:rPr>
          <w:bCs/>
          <w:i/>
        </w:rPr>
        <w:t xml:space="preserve">At twelve, fifteen patients were waiting in the doctor’s office.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835"/>
        </w:tabs>
        <w:outlineLvl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  <w:szCs w:val="24"/>
        </w:rPr>
      </w:pPr>
      <w:r w:rsidRPr="00970670">
        <w:rPr>
          <w:b/>
          <w:iCs/>
        </w:rPr>
        <w:t xml:space="preserve">The </w:t>
      </w:r>
      <w:proofErr w:type="gramStart"/>
      <w:r w:rsidRPr="00970670">
        <w:rPr>
          <w:b/>
          <w:iCs/>
        </w:rPr>
        <w:t>Semicolon</w:t>
      </w:r>
      <w:r>
        <w:rPr>
          <w:bCs/>
          <w:iCs/>
        </w:rPr>
        <w:t xml:space="preserve"> </w:t>
      </w:r>
      <w:r w:rsidRPr="00252416">
        <w:rPr>
          <w:b/>
          <w:iCs/>
          <w:sz w:val="28"/>
          <w:szCs w:val="28"/>
        </w:rPr>
        <w:t>;</w:t>
      </w:r>
      <w:proofErr w:type="gramEnd"/>
      <w:r>
        <w:rPr>
          <w:b/>
          <w:iCs/>
          <w:sz w:val="28"/>
          <w:szCs w:val="28"/>
        </w:rPr>
        <w:t xml:space="preserve">      </w:t>
      </w:r>
      <w:r>
        <w:rPr>
          <w:bCs/>
          <w:iCs/>
          <w:szCs w:val="24"/>
        </w:rPr>
        <w:t xml:space="preserve">- between clauses joined with conjunctive adverbs (however, therefore etc) </w:t>
      </w:r>
    </w:p>
    <w:p w:rsidR="00BF4563" w:rsidRPr="00B5175D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  <w:szCs w:val="24"/>
        </w:rPr>
      </w:pPr>
      <w:r>
        <w:rPr>
          <w:bCs/>
          <w:iCs/>
          <w:szCs w:val="24"/>
        </w:rPr>
        <w:t xml:space="preserve">                                      </w:t>
      </w:r>
      <w:r w:rsidRPr="00B5175D">
        <w:rPr>
          <w:bCs/>
          <w:i/>
          <w:szCs w:val="24"/>
        </w:rPr>
        <w:t xml:space="preserve">Jack didn’t call me last night; however, he sent me an e-mail.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  <w:tab w:val="left" w:pos="2977"/>
        </w:tabs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</w:t>
      </w:r>
      <w:r w:rsidR="00E23413">
        <w:rPr>
          <w:bCs/>
          <w:iCs/>
          <w:szCs w:val="24"/>
        </w:rPr>
        <w:t xml:space="preserve">                     </w:t>
      </w:r>
      <w:r>
        <w:rPr>
          <w:bCs/>
          <w:iCs/>
          <w:szCs w:val="24"/>
        </w:rPr>
        <w:t xml:space="preserve">- </w:t>
      </w:r>
      <w:proofErr w:type="gramStart"/>
      <w:r>
        <w:rPr>
          <w:bCs/>
          <w:iCs/>
          <w:szCs w:val="24"/>
        </w:rPr>
        <w:t>between</w:t>
      </w:r>
      <w:proofErr w:type="gramEnd"/>
      <w:r>
        <w:rPr>
          <w:bCs/>
          <w:iCs/>
          <w:szCs w:val="24"/>
        </w:rPr>
        <w:t xml:space="preserve"> independent clauses not joined by a coordinate conjunction</w:t>
      </w:r>
    </w:p>
    <w:p w:rsidR="00BF4563" w:rsidRPr="00321401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  <w:szCs w:val="24"/>
        </w:rPr>
      </w:pPr>
      <w:r>
        <w:rPr>
          <w:bCs/>
          <w:iCs/>
          <w:szCs w:val="24"/>
        </w:rPr>
        <w:t xml:space="preserve">                                      </w:t>
      </w:r>
      <w:r w:rsidRPr="00321401">
        <w:rPr>
          <w:bCs/>
          <w:i/>
          <w:szCs w:val="24"/>
        </w:rPr>
        <w:t xml:space="preserve">My son likes computer games; my daughter prefers sports.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  <w:szCs w:val="24"/>
        </w:rPr>
      </w:pPr>
      <w:r>
        <w:rPr>
          <w:b/>
          <w:iCs/>
          <w:sz w:val="28"/>
          <w:szCs w:val="28"/>
        </w:rPr>
        <w:t xml:space="preserve">                              </w:t>
      </w:r>
      <w:r>
        <w:rPr>
          <w:bCs/>
          <w:iCs/>
          <w:szCs w:val="24"/>
        </w:rPr>
        <w:t xml:space="preserve">- </w:t>
      </w:r>
      <w:proofErr w:type="gramStart"/>
      <w:r>
        <w:rPr>
          <w:bCs/>
          <w:iCs/>
          <w:szCs w:val="24"/>
        </w:rPr>
        <w:t>to</w:t>
      </w:r>
      <w:proofErr w:type="gramEnd"/>
      <w:r>
        <w:rPr>
          <w:bCs/>
          <w:iCs/>
          <w:szCs w:val="24"/>
        </w:rPr>
        <w:t xml:space="preserve"> separate items in a series when each item contains two or more pieces</w:t>
      </w:r>
      <w:r>
        <w:rPr>
          <w:bCs/>
          <w:iCs/>
          <w:szCs w:val="24"/>
        </w:rPr>
        <w:tab/>
        <w:t xml:space="preserve"> 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/>
          <w:iCs/>
          <w:sz w:val="28"/>
          <w:szCs w:val="28"/>
        </w:rPr>
      </w:pPr>
      <w:r>
        <w:rPr>
          <w:bCs/>
          <w:iCs/>
          <w:szCs w:val="24"/>
        </w:rPr>
        <w:t xml:space="preserve">                                      </w:t>
      </w:r>
      <w:proofErr w:type="gramStart"/>
      <w:r>
        <w:rPr>
          <w:bCs/>
          <w:iCs/>
          <w:szCs w:val="24"/>
        </w:rPr>
        <w:t>of</w:t>
      </w:r>
      <w:proofErr w:type="gramEnd"/>
      <w:r>
        <w:rPr>
          <w:bCs/>
          <w:iCs/>
          <w:szCs w:val="24"/>
        </w:rPr>
        <w:t xml:space="preserve"> information set off by commas</w:t>
      </w:r>
      <w:r>
        <w:rPr>
          <w:b/>
          <w:iCs/>
          <w:sz w:val="28"/>
          <w:szCs w:val="28"/>
        </w:rPr>
        <w:tab/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  <w:szCs w:val="24"/>
        </w:rPr>
      </w:pPr>
      <w:r>
        <w:rPr>
          <w:b/>
          <w:iCs/>
          <w:sz w:val="28"/>
          <w:szCs w:val="28"/>
        </w:rPr>
        <w:t xml:space="preserve">                                </w:t>
      </w:r>
      <w:r w:rsidRPr="00A0490E">
        <w:rPr>
          <w:bCs/>
          <w:i/>
          <w:szCs w:val="24"/>
        </w:rPr>
        <w:t xml:space="preserve">Classes will be taught by the following instructors: Mrs. </w:t>
      </w:r>
      <w:r>
        <w:rPr>
          <w:bCs/>
          <w:i/>
          <w:szCs w:val="24"/>
        </w:rPr>
        <w:t xml:space="preserve">Kemp,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Reading; Mr. </w:t>
      </w:r>
      <w:r w:rsidRPr="00A0490E">
        <w:rPr>
          <w:bCs/>
          <w:i/>
          <w:szCs w:val="24"/>
        </w:rPr>
        <w:t xml:space="preserve">Jansen, Pronunciation; Ms. Ford, Writing and </w:t>
      </w:r>
    </w:p>
    <w:p w:rsidR="00BF4563" w:rsidRPr="00A0490E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  <w:szCs w:val="24"/>
        </w:rPr>
      </w:pPr>
      <w:r>
        <w:rPr>
          <w:bCs/>
          <w:i/>
          <w:szCs w:val="24"/>
        </w:rPr>
        <w:t xml:space="preserve">                                    </w:t>
      </w:r>
      <w:r w:rsidRPr="00A0490E">
        <w:rPr>
          <w:bCs/>
          <w:i/>
          <w:szCs w:val="24"/>
        </w:rPr>
        <w:t>Mr. Ashton, Grammar</w:t>
      </w:r>
      <w:r>
        <w:rPr>
          <w:bCs/>
          <w:iCs/>
          <w:szCs w:val="24"/>
        </w:rPr>
        <w:t xml:space="preserve">.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outlineLvl w:val="0"/>
        <w:rPr>
          <w:bCs/>
          <w:iCs/>
        </w:rPr>
      </w:pPr>
      <w:r>
        <w:rPr>
          <w:bCs/>
          <w:iCs/>
        </w:rPr>
        <w:t xml:space="preserve">                                                 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  <w:szCs w:val="24"/>
        </w:rPr>
      </w:pPr>
      <w:r w:rsidRPr="00970670">
        <w:rPr>
          <w:b/>
          <w:iCs/>
        </w:rPr>
        <w:t xml:space="preserve">The </w:t>
      </w:r>
      <w:proofErr w:type="gramStart"/>
      <w:r w:rsidRPr="00970670">
        <w:rPr>
          <w:b/>
          <w:iCs/>
        </w:rPr>
        <w:t>Colon</w:t>
      </w:r>
      <w:r>
        <w:rPr>
          <w:bCs/>
          <w:iCs/>
        </w:rPr>
        <w:t xml:space="preserve"> </w:t>
      </w:r>
      <w:r w:rsidRPr="00252416">
        <w:rPr>
          <w:b/>
          <w:iCs/>
          <w:sz w:val="28"/>
          <w:szCs w:val="28"/>
        </w:rPr>
        <w:t>:</w:t>
      </w:r>
      <w:proofErr w:type="gramEnd"/>
      <w:r>
        <w:rPr>
          <w:b/>
          <w:iCs/>
          <w:sz w:val="28"/>
          <w:szCs w:val="28"/>
        </w:rPr>
        <w:t xml:space="preserve">            </w:t>
      </w:r>
      <w:r>
        <w:rPr>
          <w:bCs/>
          <w:iCs/>
          <w:szCs w:val="24"/>
        </w:rPr>
        <w:t>- to introduce a long statement that summarizes or explains a previous one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     </w:t>
      </w:r>
      <w:proofErr w:type="gramStart"/>
      <w:r>
        <w:rPr>
          <w:bCs/>
          <w:iCs/>
          <w:szCs w:val="24"/>
        </w:rPr>
        <w:t>or</w:t>
      </w:r>
      <w:proofErr w:type="gramEnd"/>
      <w:r>
        <w:rPr>
          <w:bCs/>
          <w:iCs/>
          <w:szCs w:val="24"/>
        </w:rPr>
        <w:t xml:space="preserve"> to introduce a series of words, phrases or clauses</w:t>
      </w:r>
    </w:p>
    <w:p w:rsidR="00BF4563" w:rsidRPr="00A0490E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  <w:szCs w:val="24"/>
        </w:rPr>
      </w:pPr>
      <w:r>
        <w:rPr>
          <w:bCs/>
          <w:iCs/>
          <w:szCs w:val="24"/>
        </w:rPr>
        <w:t xml:space="preserve">                                     </w:t>
      </w:r>
      <w:r w:rsidRPr="00A0490E">
        <w:rPr>
          <w:bCs/>
          <w:i/>
          <w:szCs w:val="24"/>
        </w:rPr>
        <w:t>My new apartment has everything: two be</w:t>
      </w:r>
      <w:r>
        <w:rPr>
          <w:bCs/>
          <w:i/>
          <w:szCs w:val="24"/>
        </w:rPr>
        <w:t>drooms, a nice bathroom, a</w:t>
      </w:r>
      <w:r w:rsidRPr="00A0490E">
        <w:rPr>
          <w:bCs/>
          <w:i/>
          <w:szCs w:val="24"/>
        </w:rPr>
        <w:t xml:space="preserve"> </w:t>
      </w:r>
    </w:p>
    <w:p w:rsidR="00BF4563" w:rsidRPr="00A0490E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</w:t>
      </w:r>
      <w:proofErr w:type="gramStart"/>
      <w:r>
        <w:rPr>
          <w:bCs/>
          <w:i/>
          <w:szCs w:val="24"/>
        </w:rPr>
        <w:t>great</w:t>
      </w:r>
      <w:proofErr w:type="gramEnd"/>
      <w:r>
        <w:rPr>
          <w:bCs/>
          <w:i/>
          <w:szCs w:val="24"/>
        </w:rPr>
        <w:t xml:space="preserve"> </w:t>
      </w:r>
      <w:r w:rsidRPr="00A0490E">
        <w:rPr>
          <w:bCs/>
          <w:i/>
          <w:szCs w:val="24"/>
        </w:rPr>
        <w:t>living room, and even a big balcony.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</w:t>
      </w:r>
      <w:r w:rsidR="00E23413">
        <w:rPr>
          <w:bCs/>
          <w:iCs/>
          <w:szCs w:val="24"/>
        </w:rPr>
        <w:t xml:space="preserve">                               </w:t>
      </w:r>
      <w:r>
        <w:rPr>
          <w:bCs/>
          <w:iCs/>
          <w:szCs w:val="24"/>
        </w:rPr>
        <w:t xml:space="preserve">- </w:t>
      </w:r>
      <w:proofErr w:type="gramStart"/>
      <w:r>
        <w:rPr>
          <w:bCs/>
          <w:iCs/>
          <w:szCs w:val="24"/>
        </w:rPr>
        <w:t>after</w:t>
      </w:r>
      <w:proofErr w:type="gramEnd"/>
      <w:r>
        <w:rPr>
          <w:bCs/>
          <w:iCs/>
          <w:szCs w:val="24"/>
        </w:rPr>
        <w:t xml:space="preserve"> the salutation in business letters and to separate minutes and hours</w:t>
      </w:r>
    </w:p>
    <w:p w:rsidR="00BF4563" w:rsidRPr="00A0490E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  <w:szCs w:val="24"/>
        </w:rPr>
      </w:pPr>
      <w:r>
        <w:rPr>
          <w:bCs/>
          <w:iCs/>
          <w:szCs w:val="24"/>
        </w:rPr>
        <w:t xml:space="preserve">                                     </w:t>
      </w:r>
      <w:r w:rsidRPr="00A0490E">
        <w:rPr>
          <w:bCs/>
          <w:i/>
          <w:szCs w:val="24"/>
        </w:rPr>
        <w:t>Dear Mr. Stone:</w:t>
      </w:r>
      <w:r>
        <w:rPr>
          <w:bCs/>
          <w:i/>
          <w:szCs w:val="24"/>
        </w:rPr>
        <w:t xml:space="preserve">               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bCs/>
            <w:i/>
            <w:szCs w:val="24"/>
          </w:rPr>
          <w:t>2:00 – 3:30</w:t>
        </w:r>
      </w:smartTag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 - </w:t>
      </w:r>
      <w:proofErr w:type="gramStart"/>
      <w:r>
        <w:rPr>
          <w:bCs/>
          <w:iCs/>
          <w:szCs w:val="24"/>
        </w:rPr>
        <w:t>after</w:t>
      </w:r>
      <w:proofErr w:type="gramEnd"/>
      <w:r>
        <w:rPr>
          <w:bCs/>
          <w:iCs/>
          <w:szCs w:val="24"/>
        </w:rPr>
        <w:t xml:space="preserve"> short introductory word(s) like </w:t>
      </w:r>
      <w:r w:rsidRPr="00970670">
        <w:rPr>
          <w:bCs/>
          <w:i/>
          <w:szCs w:val="24"/>
        </w:rPr>
        <w:t>note, caution, subject</w:t>
      </w:r>
      <w:r>
        <w:rPr>
          <w:bCs/>
          <w:iCs/>
          <w:szCs w:val="24"/>
        </w:rPr>
        <w:t xml:space="preserve"> etc. </w:t>
      </w:r>
    </w:p>
    <w:p w:rsidR="00BF4563" w:rsidRPr="00A0490E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694"/>
        </w:tabs>
        <w:outlineLvl w:val="0"/>
        <w:rPr>
          <w:bCs/>
          <w:i/>
          <w:szCs w:val="24"/>
        </w:rPr>
      </w:pPr>
      <w:r>
        <w:rPr>
          <w:bCs/>
          <w:iCs/>
          <w:szCs w:val="24"/>
        </w:rPr>
        <w:t xml:space="preserve">                                     </w:t>
      </w:r>
      <w:r w:rsidRPr="00A0490E">
        <w:rPr>
          <w:bCs/>
          <w:i/>
          <w:szCs w:val="24"/>
        </w:rPr>
        <w:t xml:space="preserve">Note: No refunds after January 31. </w:t>
      </w:r>
    </w:p>
    <w:p w:rsidR="00BF4563" w:rsidRPr="00321401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835"/>
        </w:tabs>
        <w:outlineLvl w:val="0"/>
        <w:rPr>
          <w:b/>
          <w:iCs/>
          <w:szCs w:val="24"/>
        </w:rPr>
      </w:pPr>
      <w:r w:rsidRPr="00321401">
        <w:rPr>
          <w:bCs/>
          <w:iCs/>
          <w:szCs w:val="24"/>
        </w:rPr>
        <w:tab/>
      </w:r>
      <w:r w:rsidRPr="00321401">
        <w:rPr>
          <w:b/>
          <w:iCs/>
          <w:szCs w:val="24"/>
        </w:rPr>
        <w:tab/>
      </w:r>
      <w:r w:rsidRPr="00321401">
        <w:rPr>
          <w:b/>
          <w:iCs/>
          <w:szCs w:val="24"/>
        </w:rPr>
        <w:tab/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835"/>
        </w:tabs>
        <w:outlineLvl w:val="0"/>
        <w:rPr>
          <w:bCs/>
          <w:iCs/>
          <w:szCs w:val="24"/>
        </w:rPr>
      </w:pPr>
      <w:r w:rsidRPr="00970670">
        <w:rPr>
          <w:b/>
          <w:iCs/>
        </w:rPr>
        <w:t>The Dash</w:t>
      </w:r>
      <w:r>
        <w:rPr>
          <w:b/>
          <w:iCs/>
        </w:rPr>
        <w:t xml:space="preserve"> </w:t>
      </w:r>
      <w:r>
        <w:rPr>
          <w:b/>
          <w:iCs/>
          <w:sz w:val="32"/>
          <w:szCs w:val="32"/>
        </w:rPr>
        <w:t>-</w:t>
      </w:r>
      <w:r w:rsidR="00E23413">
        <w:rPr>
          <w:bCs/>
          <w:iCs/>
          <w:szCs w:val="24"/>
        </w:rPr>
        <w:t xml:space="preserve">               </w:t>
      </w:r>
      <w:r>
        <w:rPr>
          <w:bCs/>
          <w:iCs/>
          <w:szCs w:val="24"/>
        </w:rPr>
        <w:t xml:space="preserve">- to make single words more emphatic and to indicate a break in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835"/>
        </w:tabs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    </w:t>
      </w:r>
      <w:proofErr w:type="gramStart"/>
      <w:r>
        <w:rPr>
          <w:bCs/>
          <w:iCs/>
          <w:szCs w:val="24"/>
        </w:rPr>
        <w:t>thought</w:t>
      </w:r>
      <w:proofErr w:type="gramEnd"/>
      <w:r>
        <w:rPr>
          <w:bCs/>
          <w:iCs/>
          <w:szCs w:val="24"/>
        </w:rPr>
        <w:t xml:space="preserve"> too abrupt to be set off by a comma </w:t>
      </w:r>
    </w:p>
    <w:p w:rsidR="00BF4563" w:rsidRPr="005F4FFD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835"/>
        </w:tabs>
        <w:outlineLvl w:val="0"/>
        <w:rPr>
          <w:bCs/>
          <w:i/>
          <w:szCs w:val="24"/>
        </w:rPr>
      </w:pPr>
      <w:r>
        <w:rPr>
          <w:bCs/>
          <w:iCs/>
          <w:szCs w:val="24"/>
        </w:rPr>
        <w:t xml:space="preserve">                                     </w:t>
      </w:r>
      <w:r w:rsidRPr="005F4FFD">
        <w:rPr>
          <w:bCs/>
          <w:i/>
          <w:szCs w:val="24"/>
        </w:rPr>
        <w:t xml:space="preserve">Money – that’s all some people think about.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835"/>
        </w:tabs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    </w:t>
      </w:r>
      <w:r w:rsidRPr="005F4FFD">
        <w:rPr>
          <w:bCs/>
          <w:i/>
          <w:szCs w:val="24"/>
        </w:rPr>
        <w:t>My mom will pick me up at the airport – at least I hope she will!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2" w:color="auto"/>
        </w:pBdr>
        <w:tabs>
          <w:tab w:val="left" w:pos="2835"/>
        </w:tabs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835"/>
        </w:tabs>
        <w:outlineLvl w:val="0"/>
        <w:rPr>
          <w:bCs/>
          <w:iCs/>
          <w:szCs w:val="24"/>
        </w:rPr>
      </w:pPr>
      <w:r>
        <w:rPr>
          <w:bCs/>
          <w:iCs/>
          <w:szCs w:val="24"/>
        </w:rPr>
        <w:br w:type="page"/>
      </w:r>
      <w:r>
        <w:rPr>
          <w:bCs/>
          <w:iCs/>
          <w:szCs w:val="24"/>
        </w:rPr>
        <w:lastRenderedPageBreak/>
        <w:t xml:space="preserve"> </w:t>
      </w:r>
      <w:r w:rsidRPr="00C40583">
        <w:rPr>
          <w:b/>
          <w:iCs/>
          <w:szCs w:val="24"/>
        </w:rPr>
        <w:t xml:space="preserve">The Hyphen </w:t>
      </w:r>
      <w:r w:rsidRPr="00C40583">
        <w:rPr>
          <w:b/>
          <w:iCs/>
          <w:sz w:val="32"/>
          <w:szCs w:val="32"/>
        </w:rPr>
        <w:t>-</w:t>
      </w:r>
      <w:r w:rsidRPr="00C40583">
        <w:rPr>
          <w:bCs/>
          <w:iCs/>
          <w:sz w:val="32"/>
          <w:szCs w:val="32"/>
        </w:rPr>
        <w:t xml:space="preserve"> </w:t>
      </w:r>
      <w:r w:rsidR="00E23413">
        <w:rPr>
          <w:bCs/>
          <w:iCs/>
          <w:szCs w:val="24"/>
        </w:rPr>
        <w:t xml:space="preserve">        </w:t>
      </w:r>
      <w:r>
        <w:rPr>
          <w:bCs/>
          <w:iCs/>
          <w:szCs w:val="24"/>
        </w:rPr>
        <w:t xml:space="preserve">- to separate numbers from twenty-one to ninety-nine, and when writing       </w:t>
      </w:r>
    </w:p>
    <w:p w:rsidR="00BF4563" w:rsidRDefault="00E2341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ind w:left="1440" w:hanging="1440"/>
        <w:outlineLvl w:val="0"/>
        <w:rPr>
          <w:bCs/>
          <w:iCs/>
          <w:szCs w:val="24"/>
        </w:rPr>
      </w:pPr>
      <w:r>
        <w:rPr>
          <w:b/>
          <w:iCs/>
          <w:szCs w:val="24"/>
        </w:rPr>
        <w:t xml:space="preserve">                                    </w:t>
      </w:r>
      <w:proofErr w:type="gramStart"/>
      <w:r w:rsidR="00BF4563">
        <w:rPr>
          <w:bCs/>
          <w:iCs/>
          <w:szCs w:val="24"/>
        </w:rPr>
        <w:t>fractions</w:t>
      </w:r>
      <w:proofErr w:type="gramEnd"/>
      <w:r w:rsidR="00BF4563">
        <w:rPr>
          <w:bCs/>
          <w:iCs/>
          <w:szCs w:val="24"/>
        </w:rPr>
        <w:t xml:space="preserve"> or times </w:t>
      </w:r>
    </w:p>
    <w:p w:rsidR="00BF4563" w:rsidRDefault="00E2341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ind w:left="1440" w:hanging="1440"/>
        <w:outlineLvl w:val="0"/>
        <w:rPr>
          <w:bCs/>
          <w:i/>
          <w:szCs w:val="24"/>
        </w:rPr>
      </w:pPr>
      <w:r>
        <w:rPr>
          <w:bCs/>
          <w:iCs/>
          <w:szCs w:val="24"/>
        </w:rPr>
        <w:tab/>
        <w:t xml:space="preserve">            </w:t>
      </w:r>
      <w:r w:rsidR="00BF4563" w:rsidRPr="005F4FFD">
        <w:rPr>
          <w:bCs/>
          <w:i/>
          <w:szCs w:val="24"/>
        </w:rPr>
        <w:t xml:space="preserve">We invited ninety-five guests to our wedding. </w:t>
      </w:r>
    </w:p>
    <w:p w:rsidR="00BF4563" w:rsidRPr="005F4FFD" w:rsidRDefault="00E2341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ind w:left="1440" w:hanging="1440"/>
        <w:outlineLvl w:val="0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</w:t>
      </w:r>
      <w:r w:rsidR="00BF4563">
        <w:rPr>
          <w:bCs/>
          <w:i/>
          <w:szCs w:val="24"/>
        </w:rPr>
        <w:t xml:space="preserve">Three-quarters of the class did well on the test. </w:t>
      </w:r>
    </w:p>
    <w:p w:rsidR="00BF4563" w:rsidRDefault="00E2341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 </w:t>
      </w:r>
      <w:r w:rsidR="00BF4563">
        <w:rPr>
          <w:bCs/>
          <w:iCs/>
          <w:szCs w:val="24"/>
        </w:rPr>
        <w:t xml:space="preserve">- </w:t>
      </w:r>
      <w:proofErr w:type="gramStart"/>
      <w:r w:rsidR="00BF4563">
        <w:rPr>
          <w:bCs/>
          <w:iCs/>
          <w:szCs w:val="24"/>
        </w:rPr>
        <w:t>in</w:t>
      </w:r>
      <w:proofErr w:type="gramEnd"/>
      <w:r w:rsidR="00BF4563">
        <w:rPr>
          <w:bCs/>
          <w:iCs/>
          <w:szCs w:val="24"/>
        </w:rPr>
        <w:t xml:space="preserve"> words with prefixes ‘self’, ‘all’, ‘ex’ and suffixes ‘elect’ and ‘designate’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835"/>
        </w:tabs>
        <w:outlineLvl w:val="0"/>
        <w:rPr>
          <w:bCs/>
          <w:i/>
          <w:szCs w:val="24"/>
        </w:rPr>
      </w:pPr>
      <w:r>
        <w:rPr>
          <w:bCs/>
          <w:iCs/>
          <w:szCs w:val="24"/>
        </w:rPr>
        <w:t xml:space="preserve">           </w:t>
      </w:r>
      <w:r w:rsidR="00E23413">
        <w:rPr>
          <w:bCs/>
          <w:iCs/>
          <w:szCs w:val="24"/>
        </w:rPr>
        <w:t xml:space="preserve">                         </w:t>
      </w:r>
      <w:r w:rsidRPr="005F4FFD">
        <w:rPr>
          <w:bCs/>
          <w:i/>
          <w:szCs w:val="24"/>
        </w:rPr>
        <w:t xml:space="preserve">He was still friendly with his ex-wife. </w:t>
      </w:r>
    </w:p>
    <w:p w:rsidR="00BF4563" w:rsidRPr="005F4FFD" w:rsidRDefault="00BF456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835"/>
        </w:tabs>
        <w:outlineLvl w:val="0"/>
        <w:rPr>
          <w:bCs/>
          <w:i/>
          <w:szCs w:val="24"/>
        </w:rPr>
      </w:pPr>
      <w:r>
        <w:rPr>
          <w:bCs/>
          <w:i/>
          <w:szCs w:val="24"/>
        </w:rPr>
        <w:t xml:space="preserve">          </w:t>
      </w:r>
      <w:r w:rsidR="00E23413">
        <w:rPr>
          <w:bCs/>
          <w:i/>
          <w:szCs w:val="24"/>
        </w:rPr>
        <w:t xml:space="preserve">                          </w:t>
      </w:r>
      <w:r>
        <w:rPr>
          <w:bCs/>
          <w:i/>
          <w:szCs w:val="24"/>
        </w:rPr>
        <w:t xml:space="preserve">The president-elect will speak at the convention tonight. </w:t>
      </w:r>
    </w:p>
    <w:p w:rsidR="00BF4563" w:rsidRDefault="00E2341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</w:t>
      </w:r>
      <w:r w:rsidR="00BF4563">
        <w:rPr>
          <w:bCs/>
          <w:iCs/>
          <w:szCs w:val="24"/>
        </w:rPr>
        <w:t xml:space="preserve">- </w:t>
      </w:r>
      <w:proofErr w:type="gramStart"/>
      <w:r w:rsidR="00BF4563">
        <w:rPr>
          <w:bCs/>
          <w:iCs/>
          <w:szCs w:val="24"/>
        </w:rPr>
        <w:t>in</w:t>
      </w:r>
      <w:proofErr w:type="gramEnd"/>
      <w:r w:rsidR="00BF4563">
        <w:rPr>
          <w:bCs/>
          <w:iCs/>
          <w:szCs w:val="24"/>
        </w:rPr>
        <w:t xml:space="preserve"> some compound words for family relationships </w:t>
      </w:r>
    </w:p>
    <w:p w:rsidR="00BF4563" w:rsidRPr="005F4FFD" w:rsidRDefault="00E2341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outlineLvl w:val="0"/>
        <w:rPr>
          <w:bCs/>
          <w:i/>
          <w:szCs w:val="24"/>
        </w:rPr>
      </w:pPr>
      <w:r>
        <w:rPr>
          <w:bCs/>
          <w:iCs/>
          <w:szCs w:val="24"/>
        </w:rPr>
        <w:t xml:space="preserve">                                    </w:t>
      </w:r>
      <w:r w:rsidR="00BF4563" w:rsidRPr="005F4FFD">
        <w:rPr>
          <w:bCs/>
          <w:i/>
          <w:szCs w:val="24"/>
        </w:rPr>
        <w:t xml:space="preserve">I’m having lunch with my sister-in-law on Saturday.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outlineLvl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outlineLvl w:val="0"/>
        <w:rPr>
          <w:bCs/>
          <w:iCs/>
          <w:szCs w:val="24"/>
        </w:rPr>
      </w:pPr>
      <w:r>
        <w:rPr>
          <w:b/>
          <w:iCs/>
        </w:rPr>
        <w:t xml:space="preserve"> Quota</w:t>
      </w:r>
      <w:r w:rsidRPr="00970670">
        <w:rPr>
          <w:b/>
          <w:iCs/>
        </w:rPr>
        <w:t>tion Mark</w:t>
      </w:r>
      <w:r>
        <w:rPr>
          <w:bCs/>
          <w:iCs/>
        </w:rPr>
        <w:t xml:space="preserve"> </w:t>
      </w:r>
      <w:proofErr w:type="gramStart"/>
      <w:r>
        <w:rPr>
          <w:b/>
          <w:iCs/>
          <w:sz w:val="28"/>
          <w:szCs w:val="28"/>
        </w:rPr>
        <w:t>“  ”</w:t>
      </w:r>
      <w:proofErr w:type="gramEnd"/>
      <w:r>
        <w:rPr>
          <w:b/>
          <w:iCs/>
          <w:sz w:val="28"/>
          <w:szCs w:val="28"/>
        </w:rPr>
        <w:tab/>
      </w:r>
      <w:r>
        <w:rPr>
          <w:bCs/>
          <w:iCs/>
          <w:szCs w:val="24"/>
        </w:rPr>
        <w:t>- to enclose exact words spoken by someone</w:t>
      </w:r>
    </w:p>
    <w:p w:rsidR="00BF4563" w:rsidRPr="005F4FFD" w:rsidRDefault="00BF456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outlineLvl w:val="0"/>
        <w:rPr>
          <w:bCs/>
          <w:i/>
          <w:szCs w:val="24"/>
        </w:rPr>
      </w:pPr>
      <w:r>
        <w:rPr>
          <w:bCs/>
          <w:iCs/>
          <w:szCs w:val="24"/>
        </w:rPr>
        <w:tab/>
        <w:t xml:space="preserve">  </w:t>
      </w:r>
      <w:r w:rsidRPr="005F4FFD">
        <w:rPr>
          <w:bCs/>
          <w:i/>
          <w:szCs w:val="24"/>
        </w:rPr>
        <w:t>The teacher said, “Make sure you study for the test.”</w:t>
      </w:r>
    </w:p>
    <w:p w:rsidR="00BF4563" w:rsidRDefault="00E2341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  </w:t>
      </w:r>
      <w:r w:rsidR="00BF4563">
        <w:rPr>
          <w:bCs/>
          <w:iCs/>
          <w:szCs w:val="24"/>
        </w:rPr>
        <w:t xml:space="preserve">- </w:t>
      </w:r>
      <w:proofErr w:type="gramStart"/>
      <w:r w:rsidR="00BF4563">
        <w:rPr>
          <w:bCs/>
          <w:iCs/>
          <w:szCs w:val="24"/>
        </w:rPr>
        <w:t>to</w:t>
      </w:r>
      <w:proofErr w:type="gramEnd"/>
      <w:r w:rsidR="00BF4563">
        <w:rPr>
          <w:bCs/>
          <w:iCs/>
          <w:szCs w:val="24"/>
        </w:rPr>
        <w:t xml:space="preserve"> enclose titles of short published writings (poems, articles, short stories)</w:t>
      </w:r>
    </w:p>
    <w:p w:rsidR="00BF4563" w:rsidRPr="005F4FFD" w:rsidRDefault="00E2341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outlineLvl w:val="0"/>
        <w:rPr>
          <w:bCs/>
          <w:i/>
          <w:szCs w:val="24"/>
        </w:rPr>
      </w:pPr>
      <w:r>
        <w:rPr>
          <w:bCs/>
          <w:iCs/>
          <w:szCs w:val="24"/>
        </w:rPr>
        <w:t xml:space="preserve">                                     </w:t>
      </w:r>
      <w:r w:rsidR="00BF4563" w:rsidRPr="005F4FFD">
        <w:rPr>
          <w:bCs/>
          <w:i/>
          <w:szCs w:val="24"/>
        </w:rPr>
        <w:t xml:space="preserve">I really like the poem “The Road not </w:t>
      </w:r>
      <w:proofErr w:type="gramStart"/>
      <w:r w:rsidR="00BF4563" w:rsidRPr="005F4FFD">
        <w:rPr>
          <w:bCs/>
          <w:i/>
          <w:szCs w:val="24"/>
        </w:rPr>
        <w:t>Taken</w:t>
      </w:r>
      <w:proofErr w:type="gramEnd"/>
      <w:r w:rsidR="00BF4563" w:rsidRPr="005F4FFD">
        <w:rPr>
          <w:bCs/>
          <w:i/>
          <w:szCs w:val="24"/>
        </w:rPr>
        <w:t xml:space="preserve">” by Robert Frost.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outlineLvl w:val="0"/>
        <w:rPr>
          <w:bCs/>
          <w:iCs/>
        </w:rPr>
      </w:pPr>
      <w:r>
        <w:rPr>
          <w:bCs/>
          <w:iCs/>
        </w:rPr>
        <w:t xml:space="preserve">                                                     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outlineLvl w:val="0"/>
        <w:rPr>
          <w:bCs/>
          <w:iCs/>
          <w:szCs w:val="24"/>
        </w:rPr>
      </w:pPr>
      <w:r w:rsidRPr="00970670">
        <w:rPr>
          <w:b/>
          <w:iCs/>
        </w:rPr>
        <w:t xml:space="preserve">The </w:t>
      </w:r>
      <w:proofErr w:type="gramStart"/>
      <w:r w:rsidRPr="00970670">
        <w:rPr>
          <w:b/>
          <w:iCs/>
        </w:rPr>
        <w:t>Apostrophe</w:t>
      </w:r>
      <w:r>
        <w:rPr>
          <w:bCs/>
          <w:iCs/>
        </w:rPr>
        <w:t xml:space="preserve"> </w:t>
      </w:r>
      <w:r w:rsidRPr="00252416">
        <w:rPr>
          <w:b/>
          <w:iCs/>
          <w:sz w:val="28"/>
          <w:szCs w:val="28"/>
        </w:rPr>
        <w:t>’</w:t>
      </w:r>
      <w:proofErr w:type="gramEnd"/>
      <w:r w:rsidR="00E23413">
        <w:rPr>
          <w:b/>
          <w:iCs/>
          <w:sz w:val="28"/>
          <w:szCs w:val="28"/>
        </w:rPr>
        <w:t xml:space="preserve">    </w:t>
      </w:r>
      <w:r>
        <w:rPr>
          <w:bCs/>
          <w:iCs/>
          <w:szCs w:val="24"/>
        </w:rPr>
        <w:t xml:space="preserve">- to show possession </w:t>
      </w:r>
    </w:p>
    <w:p w:rsidR="00BF4563" w:rsidRPr="005F4FFD" w:rsidRDefault="00E2341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outlineLvl w:val="0"/>
        <w:rPr>
          <w:bCs/>
          <w:i/>
          <w:szCs w:val="24"/>
        </w:rPr>
      </w:pPr>
      <w:r>
        <w:rPr>
          <w:bCs/>
          <w:iCs/>
          <w:szCs w:val="24"/>
        </w:rPr>
        <w:t xml:space="preserve">                                     </w:t>
      </w:r>
      <w:smartTag w:uri="urn:schemas-microsoft-com:office:smarttags" w:element="PersonName">
        <w:r w:rsidR="00BF4563" w:rsidRPr="005F4FFD">
          <w:rPr>
            <w:bCs/>
            <w:i/>
            <w:szCs w:val="24"/>
          </w:rPr>
          <w:t>Susan</w:t>
        </w:r>
      </w:smartTag>
      <w:r w:rsidR="00BF4563" w:rsidRPr="005F4FFD">
        <w:rPr>
          <w:bCs/>
          <w:i/>
          <w:szCs w:val="24"/>
        </w:rPr>
        <w:t xml:space="preserve">’s car is new. </w:t>
      </w:r>
      <w:r w:rsidR="00BF4563">
        <w:rPr>
          <w:bCs/>
          <w:i/>
          <w:szCs w:val="24"/>
        </w:rPr>
        <w:t xml:space="preserve">  The ladies’ washroom is down the hall. </w:t>
      </w:r>
    </w:p>
    <w:p w:rsidR="00BF4563" w:rsidRPr="0021411E" w:rsidRDefault="00E2341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 </w:t>
      </w:r>
      <w:r w:rsidR="00BF4563">
        <w:rPr>
          <w:bCs/>
          <w:iCs/>
          <w:szCs w:val="24"/>
        </w:rPr>
        <w:t xml:space="preserve">- </w:t>
      </w:r>
      <w:proofErr w:type="gramStart"/>
      <w:r w:rsidR="00BF4563">
        <w:rPr>
          <w:bCs/>
          <w:iCs/>
          <w:szCs w:val="24"/>
        </w:rPr>
        <w:t>in</w:t>
      </w:r>
      <w:proofErr w:type="gramEnd"/>
      <w:r w:rsidR="00BF4563">
        <w:rPr>
          <w:bCs/>
          <w:iCs/>
          <w:szCs w:val="24"/>
        </w:rPr>
        <w:t xml:space="preserve"> contractions</w:t>
      </w:r>
    </w:p>
    <w:p w:rsidR="00BF4563" w:rsidRPr="005F4FFD" w:rsidRDefault="00BF456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tabs>
          <w:tab w:val="left" w:pos="2552"/>
        </w:tabs>
        <w:outlineLvl w:val="0"/>
        <w:rPr>
          <w:bCs/>
          <w:i/>
        </w:rPr>
      </w:pPr>
      <w:r>
        <w:rPr>
          <w:bCs/>
          <w:i/>
        </w:rPr>
        <w:t xml:space="preserve">           </w:t>
      </w:r>
      <w:r w:rsidR="00E23413">
        <w:rPr>
          <w:bCs/>
          <w:i/>
        </w:rPr>
        <w:t xml:space="preserve">                         </w:t>
      </w:r>
      <w:r w:rsidRPr="005F4FFD">
        <w:rPr>
          <w:bCs/>
          <w:i/>
        </w:rPr>
        <w:t xml:space="preserve">I don’t have enough money to buy that. </w:t>
      </w:r>
    </w:p>
    <w:p w:rsidR="00BF4563" w:rsidRDefault="00BF4563" w:rsidP="00BF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outlineLvl w:val="0"/>
        <w:rPr>
          <w:bCs/>
          <w:iCs/>
        </w:rPr>
      </w:pPr>
      <w:r>
        <w:rPr>
          <w:bCs/>
          <w:iCs/>
        </w:rPr>
        <w:t xml:space="preserve">            </w:t>
      </w:r>
    </w:p>
    <w:p w:rsidR="00BF4563" w:rsidRDefault="00BF4563" w:rsidP="00BF4563">
      <w:pPr>
        <w:outlineLvl w:val="0"/>
        <w:rPr>
          <w:bCs/>
          <w:iCs/>
        </w:rPr>
      </w:pPr>
    </w:p>
    <w:p w:rsidR="00BF4563" w:rsidRPr="000C648B" w:rsidRDefault="00BF4563" w:rsidP="00BF45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outlineLvl w:val="0"/>
        <w:rPr>
          <w:i/>
        </w:rPr>
      </w:pPr>
      <w:r w:rsidRPr="000C648B">
        <w:rPr>
          <w:i/>
        </w:rPr>
        <w:t>Punctuate the following passage</w:t>
      </w:r>
      <w:r>
        <w:rPr>
          <w:i/>
        </w:rPr>
        <w:t xml:space="preserve"> using the punctuation reviewed above, and question marks and periods</w:t>
      </w:r>
      <w:r w:rsidRPr="000C648B">
        <w:rPr>
          <w:i/>
        </w:rPr>
        <w:t xml:space="preserve">. There may be more than one correct answer. </w:t>
      </w:r>
    </w:p>
    <w:p w:rsidR="00BF4563" w:rsidRDefault="00BF4563" w:rsidP="00BF4563">
      <w:pPr>
        <w:outlineLvl w:val="0"/>
        <w:rPr>
          <w:bCs/>
          <w:iCs/>
        </w:rPr>
      </w:pPr>
    </w:p>
    <w:p w:rsidR="00BF4563" w:rsidRDefault="00BF4563" w:rsidP="00BF4563">
      <w:pPr>
        <w:spacing w:line="360" w:lineRule="auto"/>
        <w:outlineLvl w:val="0"/>
        <w:rPr>
          <w:bCs/>
          <w:iCs/>
        </w:rPr>
      </w:pPr>
      <w:r>
        <w:rPr>
          <w:bCs/>
          <w:iCs/>
        </w:rPr>
        <w:t xml:space="preserve">On Saturday morning my roommate asked What are you doing today I don’t have any plans I said Then my roommate told me she had tickets to see a great rock band downtown I was so excited that I shouted Really I </w:t>
      </w:r>
      <w:proofErr w:type="spellStart"/>
      <w:r>
        <w:rPr>
          <w:bCs/>
          <w:iCs/>
        </w:rPr>
        <w:t>cant</w:t>
      </w:r>
      <w:proofErr w:type="spellEnd"/>
      <w:r>
        <w:rPr>
          <w:bCs/>
          <w:iCs/>
        </w:rPr>
        <w:t xml:space="preserve"> believe it Then I remembered something I had no money Although I really wanted to see the band I </w:t>
      </w:r>
      <w:proofErr w:type="spellStart"/>
      <w:r>
        <w:rPr>
          <w:bCs/>
          <w:iCs/>
        </w:rPr>
        <w:t>couldnt</w:t>
      </w:r>
      <w:proofErr w:type="spellEnd"/>
      <w:r>
        <w:rPr>
          <w:bCs/>
          <w:iCs/>
        </w:rPr>
        <w:t xml:space="preserve"> afford the ticket Don’t worry my roommate said The tickets are free I won them on the radio  </w:t>
      </w:r>
    </w:p>
    <w:p w:rsidR="00BF4563" w:rsidRDefault="00BF4563" w:rsidP="00BF4563">
      <w:pPr>
        <w:spacing w:line="360" w:lineRule="auto"/>
        <w:outlineLvl w:val="0"/>
        <w:rPr>
          <w:bCs/>
          <w:iCs/>
        </w:rPr>
      </w:pPr>
    </w:p>
    <w:p w:rsidR="00BF4563" w:rsidRDefault="00BF4563" w:rsidP="00BF4563">
      <w:pPr>
        <w:spacing w:line="360" w:lineRule="auto"/>
        <w:outlineLvl w:val="0"/>
        <w:rPr>
          <w:bCs/>
          <w:iCs/>
        </w:rPr>
      </w:pPr>
      <w:r>
        <w:rPr>
          <w:bCs/>
          <w:iCs/>
        </w:rPr>
        <w:t xml:space="preserve">Feeling relieved I started to think about what to wear to the concert It was one of my favourite bands  and they were playing in a cool club I wanted to look really good Finally I decided to wear my new jeans Then I could borrow my roommates black shirt at least I hoped I could Suddenly I thought of another problem I had no money for a taxi and we </w:t>
      </w:r>
      <w:proofErr w:type="spellStart"/>
      <w:r>
        <w:rPr>
          <w:bCs/>
          <w:iCs/>
        </w:rPr>
        <w:t>didnt</w:t>
      </w:r>
      <w:proofErr w:type="spellEnd"/>
      <w:r>
        <w:rPr>
          <w:bCs/>
          <w:iCs/>
        </w:rPr>
        <w:t xml:space="preserve"> have a car Don’t worry my roommate said My </w:t>
      </w:r>
      <w:proofErr w:type="spellStart"/>
      <w:r>
        <w:rPr>
          <w:bCs/>
          <w:iCs/>
        </w:rPr>
        <w:t>exboyfriend</w:t>
      </w:r>
      <w:proofErr w:type="spellEnd"/>
      <w:r>
        <w:rPr>
          <w:bCs/>
          <w:iCs/>
        </w:rPr>
        <w:t xml:space="preserve"> is going to drive us there I was happy to have a free ride but I felt a little nervous because her </w:t>
      </w:r>
      <w:proofErr w:type="spellStart"/>
      <w:r>
        <w:rPr>
          <w:bCs/>
          <w:iCs/>
        </w:rPr>
        <w:t>exboyfriends</w:t>
      </w:r>
      <w:proofErr w:type="spellEnd"/>
      <w:r>
        <w:rPr>
          <w:bCs/>
          <w:iCs/>
        </w:rPr>
        <w:t xml:space="preserve"> car was very old I </w:t>
      </w:r>
      <w:proofErr w:type="spellStart"/>
      <w:r>
        <w:rPr>
          <w:bCs/>
          <w:iCs/>
        </w:rPr>
        <w:t>didnt</w:t>
      </w:r>
      <w:proofErr w:type="spellEnd"/>
      <w:r>
        <w:rPr>
          <w:bCs/>
          <w:iCs/>
        </w:rPr>
        <w:t xml:space="preserve"> want to get stuck on the way to the show missing the band was not an option for me</w:t>
      </w:r>
    </w:p>
    <w:p w:rsidR="00993199" w:rsidRDefault="00993199" w:rsidP="00BF4563"/>
    <w:sectPr w:rsidR="00993199" w:rsidSect="0099319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59" w:rsidRDefault="00886E59" w:rsidP="00BF4563">
      <w:r>
        <w:separator/>
      </w:r>
    </w:p>
  </w:endnote>
  <w:endnote w:type="continuationSeparator" w:id="0">
    <w:p w:rsidR="00886E59" w:rsidRDefault="00886E59" w:rsidP="00BF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34"/>
      <w:docPartObj>
        <w:docPartGallery w:val="Page Numbers (Bottom of Page)"/>
        <w:docPartUnique/>
      </w:docPartObj>
    </w:sdtPr>
    <w:sdtContent>
      <w:p w:rsidR="00E23413" w:rsidRDefault="00CE7B50">
        <w:pPr>
          <w:pStyle w:val="Footer"/>
        </w:pPr>
        <w:fldSimple w:instr=" PAGE   \* MERGEFORMAT ">
          <w:r w:rsidR="001F61DB">
            <w:rPr>
              <w:noProof/>
            </w:rPr>
            <w:t>2</w:t>
          </w:r>
        </w:fldSimple>
      </w:p>
    </w:sdtContent>
  </w:sdt>
  <w:p w:rsidR="00E23413" w:rsidRDefault="00E23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59" w:rsidRDefault="00886E59" w:rsidP="00BF4563">
      <w:r>
        <w:separator/>
      </w:r>
    </w:p>
  </w:footnote>
  <w:footnote w:type="continuationSeparator" w:id="0">
    <w:p w:rsidR="00886E59" w:rsidRDefault="00886E59" w:rsidP="00BF4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63" w:rsidRDefault="00BF4563">
    <w:pPr>
      <w:pStyle w:val="Header"/>
    </w:pPr>
    <w:r>
      <w:t>Advanced 3 – Exercise 9 – Punctuation</w:t>
    </w:r>
    <w:r w:rsidR="001F61DB">
      <w:t>:</w:t>
    </w:r>
    <w:r>
      <w:t xml:space="preserve"> Review</w:t>
    </w:r>
  </w:p>
  <w:p w:rsidR="00BF4563" w:rsidRDefault="00BF45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563"/>
    <w:rsid w:val="001F61DB"/>
    <w:rsid w:val="00886E59"/>
    <w:rsid w:val="00993199"/>
    <w:rsid w:val="00BF4563"/>
    <w:rsid w:val="00CE7B50"/>
    <w:rsid w:val="00E2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5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4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56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2016-08-25T18:53:00Z</dcterms:created>
  <dcterms:modified xsi:type="dcterms:W3CDTF">2016-08-26T21:16:00Z</dcterms:modified>
</cp:coreProperties>
</file>