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tblPr>
      <w:tblGrid>
        <w:gridCol w:w="554"/>
        <w:gridCol w:w="9086"/>
        <w:gridCol w:w="283"/>
      </w:tblGrid>
      <w:tr w:rsidR="006E4C57" w:rsidTr="003B15C0">
        <w:tc>
          <w:tcPr>
            <w:tcW w:w="9923" w:type="dxa"/>
            <w:gridSpan w:val="3"/>
            <w:tcBorders>
              <w:top w:val="double" w:sz="6" w:space="0" w:color="auto"/>
              <w:bottom w:val="nil"/>
            </w:tcBorders>
            <w:shd w:val="pct25" w:color="auto" w:fill="auto"/>
          </w:tcPr>
          <w:p w:rsidR="006E4C57" w:rsidRPr="00347210" w:rsidRDefault="006E4C57" w:rsidP="00F82474">
            <w:pPr>
              <w:pStyle w:val="titre"/>
              <w:jc w:val="left"/>
              <w:rPr>
                <w:sz w:val="48"/>
                <w:szCs w:val="48"/>
              </w:rPr>
            </w:pPr>
            <w:r w:rsidRPr="00347210">
              <w:rPr>
                <w:sz w:val="48"/>
                <w:szCs w:val="48"/>
              </w:rPr>
              <w:t xml:space="preserve">Conjunctions:  Correlative </w:t>
            </w:r>
          </w:p>
          <w:p w:rsidR="006E4C57" w:rsidRDefault="006E4C57" w:rsidP="00F82474">
            <w:pPr>
              <w:jc w:val="center"/>
              <w:rPr>
                <w:b/>
                <w:i/>
                <w:sz w:val="28"/>
              </w:rPr>
            </w:pPr>
          </w:p>
        </w:tc>
      </w:tr>
      <w:tr w:rsidR="006E4C57" w:rsidTr="003B15C0">
        <w:tc>
          <w:tcPr>
            <w:tcW w:w="554" w:type="dxa"/>
            <w:tcBorders>
              <w:top w:val="nil"/>
              <w:bottom w:val="nil"/>
              <w:right w:val="nil"/>
            </w:tcBorders>
          </w:tcPr>
          <w:p w:rsidR="006E4C57" w:rsidRDefault="006E4C57" w:rsidP="00F82474"/>
        </w:tc>
        <w:tc>
          <w:tcPr>
            <w:tcW w:w="9369" w:type="dxa"/>
            <w:gridSpan w:val="2"/>
            <w:tcBorders>
              <w:top w:val="nil"/>
              <w:left w:val="nil"/>
              <w:bottom w:val="nil"/>
              <w:right w:val="double" w:sz="6" w:space="0" w:color="auto"/>
            </w:tcBorders>
          </w:tcPr>
          <w:p w:rsidR="006E4C57" w:rsidRDefault="006E4C57" w:rsidP="00F82474"/>
        </w:tc>
      </w:tr>
      <w:tr w:rsidR="006E4C57" w:rsidTr="003B15C0">
        <w:trPr>
          <w:trHeight w:val="6453"/>
        </w:trPr>
        <w:tc>
          <w:tcPr>
            <w:tcW w:w="554" w:type="dxa"/>
            <w:tcBorders>
              <w:top w:val="nil"/>
              <w:left w:val="double" w:sz="6" w:space="0" w:color="auto"/>
              <w:bottom w:val="nil"/>
              <w:right w:val="nil"/>
            </w:tcBorders>
          </w:tcPr>
          <w:p w:rsidR="006E4C57" w:rsidRDefault="006E4C57" w:rsidP="00F82474"/>
        </w:tc>
        <w:tc>
          <w:tcPr>
            <w:tcW w:w="9086" w:type="dxa"/>
            <w:tcBorders>
              <w:top w:val="double" w:sz="6" w:space="0" w:color="auto"/>
              <w:left w:val="double" w:sz="6" w:space="0" w:color="auto"/>
              <w:bottom w:val="double" w:sz="6" w:space="0" w:color="auto"/>
              <w:right w:val="double" w:sz="6" w:space="0" w:color="auto"/>
            </w:tcBorders>
          </w:tcPr>
          <w:p w:rsidR="006E4C57" w:rsidRDefault="006E4C57" w:rsidP="00F82474"/>
          <w:p w:rsidR="006E4C57" w:rsidRDefault="006E4C57" w:rsidP="006E4C57">
            <w:pPr>
              <w:numPr>
                <w:ilvl w:val="0"/>
                <w:numId w:val="1"/>
              </w:numPr>
            </w:pPr>
            <w:r>
              <w:rPr>
                <w:u w:val="single"/>
              </w:rPr>
              <w:t>BOTH…AND</w:t>
            </w:r>
            <w:r>
              <w:t xml:space="preserve"> is a structure that includes two ideas in a situation. If the structures are subject nouns, they take a plural verb.</w:t>
            </w:r>
          </w:p>
          <w:p w:rsidR="006E4C57" w:rsidRDefault="006E4C57" w:rsidP="00F82474">
            <w:pPr>
              <w:rPr>
                <w:i/>
              </w:rPr>
            </w:pPr>
            <w:r>
              <w:rPr>
                <w:i/>
              </w:rPr>
              <w:t xml:space="preserve">Ex.  </w:t>
            </w:r>
            <w:r>
              <w:rPr>
                <w:i/>
                <w:u w:val="single"/>
              </w:rPr>
              <w:t>Both</w:t>
            </w:r>
            <w:r>
              <w:rPr>
                <w:i/>
              </w:rPr>
              <w:t xml:space="preserve"> Ricky</w:t>
            </w:r>
            <w:r>
              <w:rPr>
                <w:i/>
                <w:u w:val="single"/>
              </w:rPr>
              <w:t xml:space="preserve"> and</w:t>
            </w:r>
            <w:r>
              <w:rPr>
                <w:i/>
              </w:rPr>
              <w:t xml:space="preserve"> his cousin </w:t>
            </w:r>
            <w:r>
              <w:rPr>
                <w:b/>
              </w:rPr>
              <w:t>have to</w:t>
            </w:r>
            <w:r>
              <w:rPr>
                <w:i/>
              </w:rPr>
              <w:t xml:space="preserve"> clean up their rooms.</w:t>
            </w:r>
          </w:p>
          <w:p w:rsidR="006E4C57" w:rsidRDefault="006E4C57" w:rsidP="00F82474">
            <w:pPr>
              <w:rPr>
                <w:i/>
              </w:rPr>
            </w:pPr>
            <w:r>
              <w:rPr>
                <w:i/>
              </w:rPr>
              <w:t xml:space="preserve">       </w:t>
            </w:r>
            <w:r>
              <w:rPr>
                <w:i/>
                <w:u w:val="single"/>
              </w:rPr>
              <w:t xml:space="preserve">Both </w:t>
            </w:r>
            <w:r>
              <w:rPr>
                <w:i/>
              </w:rPr>
              <w:t xml:space="preserve">Mary </w:t>
            </w:r>
            <w:r>
              <w:rPr>
                <w:i/>
                <w:u w:val="single"/>
              </w:rPr>
              <w:t>and</w:t>
            </w:r>
            <w:r>
              <w:rPr>
                <w:i/>
              </w:rPr>
              <w:t xml:space="preserve"> Max </w:t>
            </w:r>
            <w:r>
              <w:rPr>
                <w:b/>
                <w:bCs/>
                <w:iCs/>
              </w:rPr>
              <w:t>are</w:t>
            </w:r>
            <w:r>
              <w:rPr>
                <w:i/>
              </w:rPr>
              <w:t xml:space="preserve"> going to the concert</w:t>
            </w:r>
          </w:p>
          <w:p w:rsidR="006E4C57" w:rsidRDefault="006E4C57" w:rsidP="00F82474">
            <w:pPr>
              <w:rPr>
                <w:i/>
              </w:rPr>
            </w:pPr>
          </w:p>
          <w:p w:rsidR="006E4C57" w:rsidRDefault="006E4C57" w:rsidP="006E4C57">
            <w:pPr>
              <w:numPr>
                <w:ilvl w:val="0"/>
                <w:numId w:val="1"/>
              </w:numPr>
            </w:pPr>
            <w:r>
              <w:rPr>
                <w:u w:val="single"/>
              </w:rPr>
              <w:t xml:space="preserve">EITHER…OR </w:t>
            </w:r>
            <w:r>
              <w:t>is a structure that states only one of two nouns is included or considered in a situation. If the structure is managing two subject nouns, the noun closest to the verb influences whether the verb is singular or plural.</w:t>
            </w:r>
          </w:p>
          <w:p w:rsidR="006E4C57" w:rsidRDefault="006E4C57" w:rsidP="00F82474">
            <w:pPr>
              <w:rPr>
                <w:i/>
              </w:rPr>
            </w:pPr>
            <w:r>
              <w:rPr>
                <w:i/>
              </w:rPr>
              <w:t xml:space="preserve">Ex. </w:t>
            </w:r>
            <w:r>
              <w:rPr>
                <w:i/>
                <w:u w:val="single"/>
              </w:rPr>
              <w:t>Eithe</w:t>
            </w:r>
            <w:r>
              <w:rPr>
                <w:i/>
              </w:rPr>
              <w:t xml:space="preserve">r my neighbours </w:t>
            </w:r>
            <w:r>
              <w:rPr>
                <w:i/>
                <w:u w:val="single"/>
              </w:rPr>
              <w:t>or</w:t>
            </w:r>
            <w:r>
              <w:rPr>
                <w:i/>
              </w:rPr>
              <w:t xml:space="preserve"> Sally </w:t>
            </w:r>
            <w:r>
              <w:rPr>
                <w:b/>
              </w:rPr>
              <w:t>is</w:t>
            </w:r>
            <w:r>
              <w:rPr>
                <w:i/>
              </w:rPr>
              <w:t xml:space="preserve"> going to have to clean up the litter on our lawn.</w:t>
            </w:r>
          </w:p>
          <w:p w:rsidR="006E4C57" w:rsidRDefault="006E4C57" w:rsidP="00F82474">
            <w:pPr>
              <w:rPr>
                <w:i/>
              </w:rPr>
            </w:pPr>
            <w:r>
              <w:rPr>
                <w:i/>
              </w:rPr>
              <w:t xml:space="preserve">      </w:t>
            </w:r>
            <w:r>
              <w:rPr>
                <w:i/>
                <w:u w:val="single"/>
              </w:rPr>
              <w:t>Either</w:t>
            </w:r>
            <w:r>
              <w:rPr>
                <w:i/>
              </w:rPr>
              <w:t xml:space="preserve"> Tom </w:t>
            </w:r>
            <w:r>
              <w:rPr>
                <w:i/>
                <w:u w:val="single"/>
              </w:rPr>
              <w:t>or</w:t>
            </w:r>
            <w:r>
              <w:rPr>
                <w:i/>
              </w:rPr>
              <w:t xml:space="preserve"> his brothers </w:t>
            </w:r>
            <w:r>
              <w:rPr>
                <w:b/>
                <w:bCs/>
                <w:iCs/>
              </w:rPr>
              <w:t>are</w:t>
            </w:r>
            <w:r>
              <w:rPr>
                <w:i/>
              </w:rPr>
              <w:t xml:space="preserve"> going to win the bet.</w:t>
            </w:r>
          </w:p>
          <w:p w:rsidR="006E4C57" w:rsidRDefault="006E4C57" w:rsidP="00F82474">
            <w:pPr>
              <w:rPr>
                <w:i/>
              </w:rPr>
            </w:pPr>
            <w:r>
              <w:rPr>
                <w:i/>
              </w:rPr>
              <w:t xml:space="preserve"> </w:t>
            </w:r>
          </w:p>
          <w:p w:rsidR="006E4C57" w:rsidRDefault="006E4C57" w:rsidP="006E4C57">
            <w:pPr>
              <w:numPr>
                <w:ilvl w:val="0"/>
                <w:numId w:val="1"/>
              </w:numPr>
            </w:pPr>
            <w:r>
              <w:rPr>
                <w:u w:val="single"/>
              </w:rPr>
              <w:t>NEITHER…NOR</w:t>
            </w:r>
            <w:r>
              <w:t xml:space="preserve"> is the negative counterpart of both…and.  The subject that is </w:t>
            </w:r>
          </w:p>
          <w:p w:rsidR="006E4C57" w:rsidRDefault="006E4C57" w:rsidP="00F82474">
            <w:pPr>
              <w:ind w:left="360"/>
            </w:pPr>
            <w:proofErr w:type="gramStart"/>
            <w:r>
              <w:t>closer</w:t>
            </w:r>
            <w:proofErr w:type="gramEnd"/>
            <w:r>
              <w:t xml:space="preserve"> to the verb determines whether the verb is singular or plural.</w:t>
            </w:r>
          </w:p>
          <w:p w:rsidR="006E4C57" w:rsidRDefault="006E4C57" w:rsidP="00F82474">
            <w:pPr>
              <w:rPr>
                <w:i/>
              </w:rPr>
            </w:pPr>
            <w:r>
              <w:rPr>
                <w:i/>
              </w:rPr>
              <w:t xml:space="preserve">Ex. </w:t>
            </w:r>
            <w:r>
              <w:rPr>
                <w:i/>
                <w:u w:val="single"/>
              </w:rPr>
              <w:t>Neithe</w:t>
            </w:r>
            <w:r>
              <w:rPr>
                <w:i/>
              </w:rPr>
              <w:t xml:space="preserve">r my sisters </w:t>
            </w:r>
            <w:r>
              <w:rPr>
                <w:i/>
                <w:u w:val="single"/>
              </w:rPr>
              <w:t>nor</w:t>
            </w:r>
            <w:r>
              <w:rPr>
                <w:i/>
              </w:rPr>
              <w:t xml:space="preserve"> my mother </w:t>
            </w:r>
            <w:r>
              <w:rPr>
                <w:b/>
              </w:rPr>
              <w:t>is</w:t>
            </w:r>
            <w:r>
              <w:rPr>
                <w:i/>
              </w:rPr>
              <w:t xml:space="preserve"> staying with me.</w:t>
            </w:r>
          </w:p>
          <w:p w:rsidR="006E4C57" w:rsidRDefault="006E4C57" w:rsidP="00F82474">
            <w:pPr>
              <w:rPr>
                <w:i/>
              </w:rPr>
            </w:pPr>
            <w:r>
              <w:rPr>
                <w:i/>
              </w:rPr>
              <w:t xml:space="preserve">      </w:t>
            </w:r>
            <w:r>
              <w:rPr>
                <w:i/>
                <w:u w:val="single"/>
              </w:rPr>
              <w:t>Neither</w:t>
            </w:r>
            <w:r>
              <w:rPr>
                <w:i/>
              </w:rPr>
              <w:t xml:space="preserve"> Rebecca </w:t>
            </w:r>
            <w:r>
              <w:rPr>
                <w:i/>
                <w:u w:val="single"/>
              </w:rPr>
              <w:t>nor</w:t>
            </w:r>
            <w:r>
              <w:rPr>
                <w:i/>
              </w:rPr>
              <w:t xml:space="preserve"> her aunts </w:t>
            </w:r>
            <w:r>
              <w:rPr>
                <w:b/>
                <w:bCs/>
                <w:iCs/>
              </w:rPr>
              <w:t>want</w:t>
            </w:r>
            <w:r>
              <w:rPr>
                <w:i/>
              </w:rPr>
              <w:t xml:space="preserve"> to participate in the contest.</w:t>
            </w:r>
          </w:p>
          <w:p w:rsidR="006E4C57" w:rsidRDefault="006E4C57" w:rsidP="00F82474">
            <w:pPr>
              <w:rPr>
                <w:i/>
              </w:rPr>
            </w:pPr>
            <w:r>
              <w:rPr>
                <w:i/>
              </w:rPr>
              <w:t xml:space="preserve"> </w:t>
            </w:r>
          </w:p>
          <w:p w:rsidR="006E4C57" w:rsidRDefault="006E4C57" w:rsidP="006E4C57">
            <w:pPr>
              <w:numPr>
                <w:ilvl w:val="0"/>
                <w:numId w:val="1"/>
              </w:numPr>
            </w:pPr>
            <w:r>
              <w:rPr>
                <w:u w:val="single"/>
              </w:rPr>
              <w:t>NOT (ONLY)…BUT (ALSO)</w:t>
            </w:r>
            <w:r>
              <w:t xml:space="preserve"> has two possibilities.  When ‘only’ is present, it </w:t>
            </w:r>
          </w:p>
          <w:p w:rsidR="006E4C57" w:rsidRDefault="006E4C57" w:rsidP="00F82474">
            <w:pPr>
              <w:ind w:left="360"/>
            </w:pPr>
            <w:proofErr w:type="gramStart"/>
            <w:r>
              <w:t>emphasizes</w:t>
            </w:r>
            <w:proofErr w:type="gramEnd"/>
            <w:r>
              <w:t xml:space="preserve"> that two situations or states are present.  When ‘only’ and ‘also’ are absent, it emphasizes that one thing is true or present, but that the other is not.  The subject that is closer to the verb determines whether the verb is singular or plural.</w:t>
            </w:r>
          </w:p>
          <w:p w:rsidR="006E4C57" w:rsidRDefault="006E4C57" w:rsidP="00F82474">
            <w:pPr>
              <w:rPr>
                <w:i/>
              </w:rPr>
            </w:pPr>
            <w:r>
              <w:rPr>
                <w:i/>
              </w:rPr>
              <w:t xml:space="preserve">Ex. </w:t>
            </w:r>
            <w:r>
              <w:rPr>
                <w:i/>
                <w:u w:val="single"/>
              </w:rPr>
              <w:t>Not only</w:t>
            </w:r>
            <w:r>
              <w:rPr>
                <w:i/>
              </w:rPr>
              <w:t xml:space="preserve"> my sisters </w:t>
            </w:r>
            <w:r>
              <w:rPr>
                <w:i/>
                <w:u w:val="single"/>
              </w:rPr>
              <w:t>but also</w:t>
            </w:r>
            <w:r>
              <w:rPr>
                <w:i/>
              </w:rPr>
              <w:t xml:space="preserve"> my father </w:t>
            </w:r>
            <w:r>
              <w:rPr>
                <w:b/>
              </w:rPr>
              <w:t>likes</w:t>
            </w:r>
            <w:r>
              <w:rPr>
                <w:i/>
              </w:rPr>
              <w:t xml:space="preserve"> pasta.</w:t>
            </w:r>
          </w:p>
          <w:p w:rsidR="006E4C57" w:rsidRDefault="006E4C57" w:rsidP="00F82474">
            <w:pPr>
              <w:rPr>
                <w:i/>
              </w:rPr>
            </w:pPr>
            <w:r>
              <w:rPr>
                <w:i/>
              </w:rPr>
              <w:t xml:space="preserve">      </w:t>
            </w:r>
            <w:r w:rsidRPr="0024637B">
              <w:rPr>
                <w:i/>
                <w:u w:val="single"/>
              </w:rPr>
              <w:t>Not</w:t>
            </w:r>
            <w:r w:rsidRPr="0024637B">
              <w:rPr>
                <w:i/>
              </w:rPr>
              <w:t xml:space="preserve"> </w:t>
            </w:r>
            <w:r>
              <w:rPr>
                <w:i/>
              </w:rPr>
              <w:t xml:space="preserve">the chocolate ice cream </w:t>
            </w:r>
            <w:r w:rsidRPr="0024637B">
              <w:rPr>
                <w:i/>
                <w:u w:val="single"/>
              </w:rPr>
              <w:t>but</w:t>
            </w:r>
            <w:r>
              <w:rPr>
                <w:i/>
              </w:rPr>
              <w:t xml:space="preserve"> the vanilla ice cream </w:t>
            </w:r>
            <w:r w:rsidRPr="0024637B">
              <w:rPr>
                <w:b/>
                <w:bCs/>
                <w:i/>
              </w:rPr>
              <w:t xml:space="preserve">is </w:t>
            </w:r>
            <w:r>
              <w:rPr>
                <w:i/>
              </w:rPr>
              <w:t xml:space="preserve">on sale.  </w:t>
            </w:r>
          </w:p>
          <w:p w:rsidR="006E4C57" w:rsidRDefault="006E4C57" w:rsidP="00F82474">
            <w:pPr>
              <w:rPr>
                <w:i/>
              </w:rPr>
            </w:pPr>
            <w:r>
              <w:rPr>
                <w:i/>
              </w:rPr>
              <w:t xml:space="preserve">      </w:t>
            </w:r>
            <w:r>
              <w:rPr>
                <w:i/>
                <w:u w:val="single"/>
              </w:rPr>
              <w:t>Not only</w:t>
            </w:r>
            <w:r>
              <w:rPr>
                <w:i/>
              </w:rPr>
              <w:t xml:space="preserve"> my husband </w:t>
            </w:r>
            <w:r>
              <w:rPr>
                <w:i/>
                <w:u w:val="single"/>
              </w:rPr>
              <w:t>but also</w:t>
            </w:r>
            <w:r>
              <w:rPr>
                <w:i/>
              </w:rPr>
              <w:t xml:space="preserve"> my children </w:t>
            </w:r>
            <w:r w:rsidRPr="0024637B">
              <w:rPr>
                <w:b/>
                <w:bCs/>
                <w:i/>
              </w:rPr>
              <w:t>have</w:t>
            </w:r>
            <w:r>
              <w:rPr>
                <w:i/>
              </w:rPr>
              <w:t xml:space="preserve"> blue eyes.</w:t>
            </w:r>
          </w:p>
          <w:p w:rsidR="006E4C57" w:rsidRDefault="006E4C57" w:rsidP="00F82474">
            <w:pPr>
              <w:rPr>
                <w:i/>
              </w:rPr>
            </w:pPr>
          </w:p>
        </w:tc>
        <w:tc>
          <w:tcPr>
            <w:tcW w:w="283" w:type="dxa"/>
            <w:tcBorders>
              <w:top w:val="nil"/>
              <w:left w:val="double" w:sz="6" w:space="0" w:color="auto"/>
              <w:bottom w:val="nil"/>
              <w:right w:val="double" w:sz="6" w:space="0" w:color="auto"/>
            </w:tcBorders>
          </w:tcPr>
          <w:p w:rsidR="006E4C57" w:rsidRDefault="006E4C57" w:rsidP="00F82474"/>
        </w:tc>
      </w:tr>
      <w:tr w:rsidR="006E4C57" w:rsidTr="003B15C0">
        <w:tc>
          <w:tcPr>
            <w:tcW w:w="554" w:type="dxa"/>
            <w:tcBorders>
              <w:top w:val="nil"/>
              <w:bottom w:val="double" w:sz="6" w:space="0" w:color="auto"/>
              <w:right w:val="nil"/>
            </w:tcBorders>
          </w:tcPr>
          <w:p w:rsidR="006E4C57" w:rsidRDefault="006E4C57" w:rsidP="00F82474">
            <w:pPr>
              <w:rPr>
                <w:b/>
                <w:sz w:val="16"/>
              </w:rPr>
            </w:pPr>
          </w:p>
        </w:tc>
        <w:tc>
          <w:tcPr>
            <w:tcW w:w="9369" w:type="dxa"/>
            <w:gridSpan w:val="2"/>
            <w:tcBorders>
              <w:top w:val="nil"/>
              <w:left w:val="nil"/>
              <w:bottom w:val="double" w:sz="6" w:space="0" w:color="auto"/>
              <w:right w:val="double" w:sz="6" w:space="0" w:color="auto"/>
            </w:tcBorders>
          </w:tcPr>
          <w:p w:rsidR="006E4C57" w:rsidRDefault="006E4C57" w:rsidP="00F82474">
            <w:pPr>
              <w:rPr>
                <w:sz w:val="16"/>
              </w:rPr>
            </w:pPr>
          </w:p>
        </w:tc>
      </w:tr>
    </w:tbl>
    <w:p w:rsidR="006E4C57" w:rsidRDefault="006E4C57" w:rsidP="006E4C57">
      <w:pPr>
        <w:pStyle w:val="Footer"/>
        <w:tabs>
          <w:tab w:val="clear" w:pos="4320"/>
          <w:tab w:val="clear" w:pos="8640"/>
        </w:tabs>
      </w:pPr>
    </w:p>
    <w:tbl>
      <w:tblPr>
        <w:tblW w:w="9923" w:type="dxa"/>
        <w:tblInd w:w="-176" w:type="dxa"/>
        <w:tblBorders>
          <w:top w:val="single" w:sz="18" w:space="0" w:color="auto"/>
          <w:left w:val="single" w:sz="18" w:space="0" w:color="auto"/>
          <w:bottom w:val="single" w:sz="18" w:space="0" w:color="auto"/>
          <w:right w:val="single" w:sz="18" w:space="0" w:color="auto"/>
        </w:tblBorders>
        <w:tblLayout w:type="fixed"/>
        <w:tblLook w:val="0000"/>
      </w:tblPr>
      <w:tblGrid>
        <w:gridCol w:w="9923"/>
      </w:tblGrid>
      <w:tr w:rsidR="006E4C57" w:rsidTr="003B15C0">
        <w:tc>
          <w:tcPr>
            <w:tcW w:w="9923" w:type="dxa"/>
            <w:shd w:val="pct20" w:color="auto" w:fill="auto"/>
          </w:tcPr>
          <w:p w:rsidR="006E4C57" w:rsidRPr="00F83716" w:rsidRDefault="006E4C57" w:rsidP="00F82474">
            <w:pPr>
              <w:tabs>
                <w:tab w:val="left" w:pos="720"/>
                <w:tab w:val="right" w:pos="8640"/>
              </w:tabs>
              <w:rPr>
                <w:bCs/>
                <w:i/>
              </w:rPr>
            </w:pPr>
            <w:r w:rsidRPr="00F83716">
              <w:rPr>
                <w:bCs/>
                <w:i/>
              </w:rPr>
              <w:t xml:space="preserve">Combine these pairs of sentences into one sentence using the appropriate </w:t>
            </w:r>
            <w:r>
              <w:rPr>
                <w:bCs/>
                <w:i/>
              </w:rPr>
              <w:t>CORRELATIVE CONJUNCTION</w:t>
            </w:r>
            <w:r w:rsidRPr="00F83716">
              <w:rPr>
                <w:bCs/>
                <w:i/>
              </w:rPr>
              <w:t>.</w:t>
            </w:r>
          </w:p>
          <w:p w:rsidR="006E4C57" w:rsidRPr="00F83716" w:rsidRDefault="006E4C57" w:rsidP="00F82474">
            <w:pPr>
              <w:tabs>
                <w:tab w:val="left" w:pos="720"/>
                <w:tab w:val="right" w:pos="8640"/>
              </w:tabs>
              <w:rPr>
                <w:bCs/>
                <w:i/>
              </w:rPr>
            </w:pPr>
            <w:r w:rsidRPr="00F83716">
              <w:rPr>
                <w:bCs/>
                <w:i/>
              </w:rPr>
              <w:t>Example: Maybe it will rain tomorrow.  Maybe it won’t rain tomorrow.</w:t>
            </w:r>
          </w:p>
          <w:p w:rsidR="006E4C57" w:rsidRPr="00F83716" w:rsidRDefault="006E4C57" w:rsidP="00F82474">
            <w:pPr>
              <w:tabs>
                <w:tab w:val="left" w:pos="720"/>
                <w:tab w:val="right" w:pos="8640"/>
              </w:tabs>
              <w:rPr>
                <w:bCs/>
                <w:i/>
              </w:rPr>
            </w:pPr>
            <w:r w:rsidRPr="00F83716">
              <w:rPr>
                <w:bCs/>
                <w:i/>
              </w:rPr>
              <w:t xml:space="preserve">                   </w:t>
            </w:r>
            <w:r w:rsidRPr="00F83716">
              <w:rPr>
                <w:bCs/>
                <w:i/>
              </w:rPr>
              <w:sym w:font="Symbol" w:char="F0AE"/>
            </w:r>
            <w:r w:rsidRPr="00F83716">
              <w:rPr>
                <w:bCs/>
                <w:i/>
                <w:u w:val="single"/>
              </w:rPr>
              <w:t>Either</w:t>
            </w:r>
            <w:r w:rsidRPr="00F83716">
              <w:rPr>
                <w:bCs/>
                <w:i/>
              </w:rPr>
              <w:t xml:space="preserve"> it will rain tomorrow </w:t>
            </w:r>
            <w:r w:rsidRPr="00F83716">
              <w:rPr>
                <w:bCs/>
                <w:i/>
                <w:u w:val="single"/>
              </w:rPr>
              <w:t>or</w:t>
            </w:r>
            <w:r w:rsidRPr="00F83716">
              <w:rPr>
                <w:bCs/>
                <w:i/>
              </w:rPr>
              <w:t xml:space="preserve"> it won’t.</w:t>
            </w:r>
          </w:p>
          <w:p w:rsidR="006E4C57" w:rsidRPr="00F83716" w:rsidRDefault="006E4C57" w:rsidP="00F82474">
            <w:pPr>
              <w:tabs>
                <w:tab w:val="left" w:pos="720"/>
                <w:tab w:val="right" w:pos="8640"/>
              </w:tabs>
              <w:rPr>
                <w:bCs/>
                <w:i/>
              </w:rPr>
            </w:pPr>
          </w:p>
        </w:tc>
      </w:tr>
    </w:tbl>
    <w:p w:rsidR="006E4C57" w:rsidRDefault="006E4C57" w:rsidP="006E4C57"/>
    <w:tbl>
      <w:tblPr>
        <w:tblW w:w="10236" w:type="dxa"/>
        <w:tblInd w:w="108" w:type="dxa"/>
        <w:tblLayout w:type="fixed"/>
        <w:tblLook w:val="0000"/>
      </w:tblPr>
      <w:tblGrid>
        <w:gridCol w:w="685"/>
        <w:gridCol w:w="9551"/>
      </w:tblGrid>
      <w:tr w:rsidR="006E4C57" w:rsidTr="00F82474">
        <w:tc>
          <w:tcPr>
            <w:tcW w:w="685" w:type="dxa"/>
          </w:tcPr>
          <w:p w:rsidR="006E4C57" w:rsidRDefault="006E4C57" w:rsidP="00F82474">
            <w:pPr>
              <w:tabs>
                <w:tab w:val="right" w:pos="8640"/>
              </w:tabs>
              <w:spacing w:line="360" w:lineRule="auto"/>
            </w:pPr>
            <w:r>
              <w:t>1.</w:t>
            </w:r>
          </w:p>
        </w:tc>
        <w:tc>
          <w:tcPr>
            <w:tcW w:w="9551" w:type="dxa"/>
          </w:tcPr>
          <w:p w:rsidR="006E4C57" w:rsidRDefault="006E4C57" w:rsidP="00F82474">
            <w:r>
              <w:t xml:space="preserve">The television may have been invented in </w:t>
            </w:r>
            <w:smartTag w:uri="urn:schemas-microsoft-com:office:smarttags" w:element="country-region">
              <w:smartTag w:uri="urn:schemas-microsoft-com:office:smarttags" w:element="place">
                <w:r>
                  <w:t>Russia</w:t>
                </w:r>
              </w:smartTag>
            </w:smartTag>
            <w:r>
              <w:t xml:space="preserve">.  It may have been invented in the </w:t>
            </w:r>
            <w:smartTag w:uri="urn:schemas-microsoft-com:office:smarttags" w:element="country-region">
              <w:smartTag w:uri="urn:schemas-microsoft-com:office:smarttags" w:element="place">
                <w:r>
                  <w:t>USA</w:t>
                </w:r>
              </w:smartTag>
            </w:smartTag>
            <w:r>
              <w:t>.</w:t>
            </w:r>
          </w:p>
        </w:tc>
      </w:tr>
      <w:tr w:rsidR="006E4C57" w:rsidTr="00F82474">
        <w:tc>
          <w:tcPr>
            <w:tcW w:w="685" w:type="dxa"/>
          </w:tcPr>
          <w:p w:rsidR="006E4C57" w:rsidRDefault="006E4C57" w:rsidP="00F82474">
            <w:pPr>
              <w:tabs>
                <w:tab w:val="right" w:pos="8640"/>
              </w:tabs>
              <w:spacing w:line="360" w:lineRule="auto"/>
            </w:pPr>
          </w:p>
        </w:tc>
        <w:tc>
          <w:tcPr>
            <w:tcW w:w="9551" w:type="dxa"/>
          </w:tcPr>
          <w:p w:rsidR="006E4C57" w:rsidRDefault="006E4C57" w:rsidP="00F82474">
            <w:pPr>
              <w:tabs>
                <w:tab w:val="right" w:pos="8640"/>
              </w:tabs>
              <w:spacing w:line="360" w:lineRule="auto"/>
            </w:pPr>
            <w:r>
              <w:t>_________________________________________________________________________</w:t>
            </w:r>
          </w:p>
        </w:tc>
      </w:tr>
      <w:tr w:rsidR="006E4C57" w:rsidTr="00F82474">
        <w:tc>
          <w:tcPr>
            <w:tcW w:w="685" w:type="dxa"/>
          </w:tcPr>
          <w:p w:rsidR="006E4C57" w:rsidRDefault="006E4C57" w:rsidP="00F82474">
            <w:pPr>
              <w:tabs>
                <w:tab w:val="right" w:pos="8640"/>
              </w:tabs>
              <w:spacing w:line="360" w:lineRule="auto"/>
            </w:pPr>
            <w:r>
              <w:t>2.</w:t>
            </w:r>
          </w:p>
        </w:tc>
        <w:tc>
          <w:tcPr>
            <w:tcW w:w="9551" w:type="dxa"/>
          </w:tcPr>
          <w:p w:rsidR="006E4C57" w:rsidRDefault="006E4C57" w:rsidP="00F82474">
            <w:pPr>
              <w:tabs>
                <w:tab w:val="right" w:pos="8640"/>
              </w:tabs>
            </w:pPr>
            <w:r>
              <w:t>We could decide to establish lunar colonies.  We could decide to stay on Earth.</w:t>
            </w:r>
          </w:p>
        </w:tc>
      </w:tr>
      <w:tr w:rsidR="006E4C57" w:rsidTr="00F82474">
        <w:tc>
          <w:tcPr>
            <w:tcW w:w="685" w:type="dxa"/>
          </w:tcPr>
          <w:p w:rsidR="006E4C57" w:rsidRDefault="006E4C57" w:rsidP="00F82474">
            <w:pPr>
              <w:tabs>
                <w:tab w:val="right" w:pos="8640"/>
              </w:tabs>
              <w:spacing w:line="360" w:lineRule="auto"/>
            </w:pPr>
          </w:p>
        </w:tc>
        <w:tc>
          <w:tcPr>
            <w:tcW w:w="9551" w:type="dxa"/>
          </w:tcPr>
          <w:p w:rsidR="006E4C57" w:rsidRDefault="006E4C57" w:rsidP="00F82474">
            <w:pPr>
              <w:tabs>
                <w:tab w:val="right" w:pos="8640"/>
              </w:tabs>
              <w:spacing w:line="360" w:lineRule="auto"/>
            </w:pPr>
            <w:r>
              <w:t>_________________________________________________________________________</w:t>
            </w:r>
          </w:p>
        </w:tc>
      </w:tr>
    </w:tbl>
    <w:p w:rsidR="006E4C57" w:rsidRDefault="006E4C57" w:rsidP="006E4C57">
      <w:r>
        <w:br w:type="page"/>
      </w:r>
    </w:p>
    <w:tbl>
      <w:tblPr>
        <w:tblW w:w="9923" w:type="dxa"/>
        <w:tblInd w:w="-176" w:type="dxa"/>
        <w:tblLayout w:type="fixed"/>
        <w:tblLook w:val="0000"/>
      </w:tblPr>
      <w:tblGrid>
        <w:gridCol w:w="800"/>
        <w:gridCol w:w="9123"/>
      </w:tblGrid>
      <w:tr w:rsidR="006E4C57" w:rsidTr="003B15C0">
        <w:tc>
          <w:tcPr>
            <w:tcW w:w="800" w:type="dxa"/>
          </w:tcPr>
          <w:p w:rsidR="006E4C57" w:rsidRDefault="006E4C57" w:rsidP="00F82474">
            <w:pPr>
              <w:tabs>
                <w:tab w:val="right" w:pos="8640"/>
              </w:tabs>
              <w:spacing w:line="360" w:lineRule="auto"/>
            </w:pPr>
            <w:r>
              <w:lastRenderedPageBreak/>
              <w:t>3.</w:t>
            </w:r>
          </w:p>
        </w:tc>
        <w:tc>
          <w:tcPr>
            <w:tcW w:w="9123" w:type="dxa"/>
          </w:tcPr>
          <w:p w:rsidR="006E4C57" w:rsidRDefault="006E4C57" w:rsidP="00F82474">
            <w:pPr>
              <w:tabs>
                <w:tab w:val="right" w:pos="8640"/>
              </w:tabs>
              <w:spacing w:line="360" w:lineRule="auto"/>
            </w:pPr>
            <w:r>
              <w:t xml:space="preserve">He didn’t become a millionaire by winning the lottery.  He didn’t inherit a fortune; he worked hard. </w:t>
            </w:r>
          </w:p>
          <w:p w:rsidR="006E4C57" w:rsidRDefault="006E4C57" w:rsidP="00F82474">
            <w:pPr>
              <w:tabs>
                <w:tab w:val="right" w:pos="8640"/>
              </w:tabs>
              <w:spacing w:line="360" w:lineRule="auto"/>
            </w:pPr>
            <w:r>
              <w:t>__________________________________________________________________________</w:t>
            </w:r>
          </w:p>
        </w:tc>
      </w:tr>
      <w:tr w:rsidR="006E4C57" w:rsidTr="003B15C0">
        <w:tc>
          <w:tcPr>
            <w:tcW w:w="800" w:type="dxa"/>
          </w:tcPr>
          <w:p w:rsidR="006E4C57" w:rsidRDefault="006E4C57" w:rsidP="00F82474">
            <w:pPr>
              <w:tabs>
                <w:tab w:val="right" w:pos="8640"/>
              </w:tabs>
              <w:spacing w:line="360" w:lineRule="auto"/>
            </w:pPr>
            <w:r>
              <w:t>4.</w:t>
            </w:r>
          </w:p>
        </w:tc>
        <w:tc>
          <w:tcPr>
            <w:tcW w:w="9123" w:type="dxa"/>
          </w:tcPr>
          <w:p w:rsidR="006E4C57" w:rsidRDefault="006E4C57" w:rsidP="00F82474">
            <w:pPr>
              <w:tabs>
                <w:tab w:val="right" w:pos="8640"/>
              </w:tabs>
              <w:spacing w:line="360" w:lineRule="auto"/>
            </w:pPr>
            <w:r>
              <w:t>Our team might win the World Series.  Some other team might win it.</w:t>
            </w:r>
          </w:p>
        </w:tc>
      </w:tr>
      <w:tr w:rsidR="006E4C57" w:rsidTr="003B15C0">
        <w:trPr>
          <w:trHeight w:val="100"/>
        </w:trPr>
        <w:tc>
          <w:tcPr>
            <w:tcW w:w="800" w:type="dxa"/>
          </w:tcPr>
          <w:p w:rsidR="006E4C57" w:rsidRDefault="006E4C57" w:rsidP="00F82474">
            <w:pPr>
              <w:tabs>
                <w:tab w:val="right" w:pos="8640"/>
              </w:tabs>
              <w:spacing w:line="360" w:lineRule="auto"/>
            </w:pPr>
          </w:p>
        </w:tc>
        <w:tc>
          <w:tcPr>
            <w:tcW w:w="9123" w:type="dxa"/>
          </w:tcPr>
          <w:p w:rsidR="006E4C57" w:rsidRDefault="006E4C57" w:rsidP="00F82474">
            <w:pPr>
              <w:tabs>
                <w:tab w:val="right" w:pos="8640"/>
              </w:tabs>
              <w:spacing w:line="360" w:lineRule="auto"/>
            </w:pPr>
            <w:r>
              <w:t>_________________________________________________________________________</w:t>
            </w:r>
          </w:p>
        </w:tc>
      </w:tr>
      <w:tr w:rsidR="006E4C57" w:rsidTr="003B15C0">
        <w:tc>
          <w:tcPr>
            <w:tcW w:w="800" w:type="dxa"/>
          </w:tcPr>
          <w:p w:rsidR="006E4C57" w:rsidRDefault="006E4C57" w:rsidP="00F82474">
            <w:pPr>
              <w:tabs>
                <w:tab w:val="right" w:pos="8640"/>
              </w:tabs>
              <w:spacing w:line="360" w:lineRule="auto"/>
            </w:pPr>
            <w:r>
              <w:t>5.</w:t>
            </w:r>
          </w:p>
        </w:tc>
        <w:tc>
          <w:tcPr>
            <w:tcW w:w="9123" w:type="dxa"/>
          </w:tcPr>
          <w:p w:rsidR="006E4C57" w:rsidRDefault="006E4C57" w:rsidP="00F82474">
            <w:pPr>
              <w:tabs>
                <w:tab w:val="right" w:pos="8640"/>
              </w:tabs>
              <w:spacing w:line="360" w:lineRule="auto"/>
            </w:pPr>
            <w:r>
              <w:t xml:space="preserve">We spent the summer in </w:t>
            </w:r>
            <w:smartTag w:uri="urn:schemas-microsoft-com:office:smarttags" w:element="State">
              <w:smartTag w:uri="urn:schemas-microsoft-com:office:smarttags" w:element="place">
                <w:r>
                  <w:t>Tuscany</w:t>
                </w:r>
              </w:smartTag>
            </w:smartTag>
            <w:r>
              <w:t>.  We decided to stay permanently.</w:t>
            </w:r>
          </w:p>
        </w:tc>
      </w:tr>
      <w:tr w:rsidR="006E4C57" w:rsidTr="003B15C0">
        <w:tc>
          <w:tcPr>
            <w:tcW w:w="800" w:type="dxa"/>
          </w:tcPr>
          <w:p w:rsidR="006E4C57" w:rsidRDefault="006E4C57" w:rsidP="00F82474">
            <w:pPr>
              <w:tabs>
                <w:tab w:val="right" w:pos="8640"/>
              </w:tabs>
              <w:spacing w:line="360" w:lineRule="auto"/>
            </w:pPr>
          </w:p>
        </w:tc>
        <w:tc>
          <w:tcPr>
            <w:tcW w:w="9123" w:type="dxa"/>
          </w:tcPr>
          <w:p w:rsidR="006E4C57" w:rsidRDefault="006E4C57" w:rsidP="00F82474">
            <w:pPr>
              <w:tabs>
                <w:tab w:val="right" w:pos="8640"/>
              </w:tabs>
              <w:spacing w:line="360" w:lineRule="auto"/>
            </w:pPr>
            <w:r>
              <w:t>_________________________________________________________________________</w:t>
            </w:r>
          </w:p>
        </w:tc>
      </w:tr>
      <w:tr w:rsidR="006E4C57" w:rsidTr="003B15C0">
        <w:tc>
          <w:tcPr>
            <w:tcW w:w="800" w:type="dxa"/>
          </w:tcPr>
          <w:p w:rsidR="006E4C57" w:rsidRDefault="006E4C57" w:rsidP="00F82474">
            <w:pPr>
              <w:tabs>
                <w:tab w:val="right" w:pos="8640"/>
              </w:tabs>
              <w:spacing w:line="360" w:lineRule="auto"/>
            </w:pPr>
            <w:r>
              <w:t>6.</w:t>
            </w:r>
          </w:p>
        </w:tc>
        <w:tc>
          <w:tcPr>
            <w:tcW w:w="9123" w:type="dxa"/>
          </w:tcPr>
          <w:p w:rsidR="006E4C57" w:rsidRDefault="006E4C57" w:rsidP="00F82474">
            <w:pPr>
              <w:tabs>
                <w:tab w:val="right" w:pos="8640"/>
              </w:tabs>
              <w:spacing w:line="360" w:lineRule="auto"/>
            </w:pPr>
            <w:r>
              <w:t>Fried foods aren’t good for you.  Refined sugar isn’t good for you.</w:t>
            </w:r>
          </w:p>
        </w:tc>
      </w:tr>
      <w:tr w:rsidR="006E4C57" w:rsidTr="003B15C0">
        <w:tc>
          <w:tcPr>
            <w:tcW w:w="800" w:type="dxa"/>
          </w:tcPr>
          <w:p w:rsidR="006E4C57" w:rsidRDefault="006E4C57" w:rsidP="00F82474">
            <w:pPr>
              <w:tabs>
                <w:tab w:val="right" w:pos="8640"/>
              </w:tabs>
              <w:spacing w:line="360" w:lineRule="auto"/>
            </w:pPr>
          </w:p>
        </w:tc>
        <w:tc>
          <w:tcPr>
            <w:tcW w:w="9123" w:type="dxa"/>
          </w:tcPr>
          <w:p w:rsidR="006E4C57" w:rsidRDefault="006E4C57" w:rsidP="00F82474">
            <w:pPr>
              <w:tabs>
                <w:tab w:val="right" w:pos="8640"/>
              </w:tabs>
              <w:spacing w:line="360" w:lineRule="auto"/>
            </w:pPr>
            <w:r>
              <w:t>_________________________________________________________________________</w:t>
            </w:r>
          </w:p>
        </w:tc>
      </w:tr>
      <w:tr w:rsidR="006E4C57" w:rsidTr="003B15C0">
        <w:trPr>
          <w:trHeight w:val="1152"/>
        </w:trPr>
        <w:tc>
          <w:tcPr>
            <w:tcW w:w="800" w:type="dxa"/>
            <w:tcBorders>
              <w:bottom w:val="single" w:sz="18" w:space="0" w:color="000000"/>
            </w:tcBorders>
          </w:tcPr>
          <w:p w:rsidR="006E4C57" w:rsidRPr="00F5557C" w:rsidRDefault="006E4C57" w:rsidP="00F82474">
            <w:pPr>
              <w:tabs>
                <w:tab w:val="left" w:pos="720"/>
                <w:tab w:val="right" w:pos="8640"/>
              </w:tabs>
              <w:rPr>
                <w:bCs/>
                <w:iCs/>
              </w:rPr>
            </w:pPr>
            <w:r w:rsidRPr="00F5557C">
              <w:rPr>
                <w:bCs/>
                <w:iCs/>
              </w:rPr>
              <w:t>7.</w:t>
            </w:r>
          </w:p>
        </w:tc>
        <w:tc>
          <w:tcPr>
            <w:tcW w:w="9123" w:type="dxa"/>
            <w:tcBorders>
              <w:bottom w:val="single" w:sz="18" w:space="0" w:color="000000"/>
            </w:tcBorders>
          </w:tcPr>
          <w:p w:rsidR="006E4C57" w:rsidRDefault="006E4C57" w:rsidP="00F82474">
            <w:pPr>
              <w:tabs>
                <w:tab w:val="right" w:pos="8640"/>
              </w:tabs>
              <w:spacing w:line="360" w:lineRule="auto"/>
            </w:pPr>
            <w:r>
              <w:t>David’s new girlfriend is intelligent.  She is also cute.</w:t>
            </w:r>
          </w:p>
          <w:p w:rsidR="006E4C57" w:rsidRDefault="006E4C57" w:rsidP="00F82474">
            <w:pPr>
              <w:tabs>
                <w:tab w:val="right" w:pos="8640"/>
              </w:tabs>
              <w:spacing w:line="360" w:lineRule="auto"/>
            </w:pPr>
            <w:r>
              <w:t>_________________________________________________________________________</w:t>
            </w:r>
          </w:p>
        </w:tc>
      </w:tr>
      <w:tr w:rsidR="006E4C57" w:rsidTr="003B15C0">
        <w:trPr>
          <w:trHeight w:val="144"/>
        </w:trPr>
        <w:tc>
          <w:tcPr>
            <w:tcW w:w="9923" w:type="dxa"/>
            <w:gridSpan w:val="2"/>
            <w:tcBorders>
              <w:top w:val="single" w:sz="18" w:space="0" w:color="000000"/>
              <w:left w:val="single" w:sz="18" w:space="0" w:color="000000"/>
              <w:bottom w:val="single" w:sz="18" w:space="0" w:color="000000"/>
              <w:right w:val="single" w:sz="18" w:space="0" w:color="000000"/>
            </w:tcBorders>
            <w:shd w:val="clear" w:color="auto" w:fill="CCCCCC"/>
          </w:tcPr>
          <w:p w:rsidR="006E4C57" w:rsidRDefault="006E4C57" w:rsidP="00F82474">
            <w:pPr>
              <w:tabs>
                <w:tab w:val="right" w:pos="8640"/>
              </w:tabs>
              <w:spacing w:before="60" w:after="60"/>
              <w:ind w:left="-340" w:firstLine="340"/>
              <w:rPr>
                <w:i/>
              </w:rPr>
            </w:pPr>
            <w:r>
              <w:rPr>
                <w:i/>
              </w:rPr>
              <w:t>Correct these CONJUNCTIONS.</w:t>
            </w:r>
          </w:p>
        </w:tc>
      </w:tr>
      <w:tr w:rsidR="006E4C57" w:rsidTr="003B15C0">
        <w:tc>
          <w:tcPr>
            <w:tcW w:w="800" w:type="dxa"/>
            <w:tcBorders>
              <w:top w:val="single" w:sz="18" w:space="0" w:color="000000"/>
            </w:tcBorders>
          </w:tcPr>
          <w:p w:rsidR="006E4C57" w:rsidRDefault="006E4C57" w:rsidP="00F82474">
            <w:pPr>
              <w:tabs>
                <w:tab w:val="right" w:pos="8640"/>
              </w:tabs>
              <w:spacing w:line="360" w:lineRule="auto"/>
            </w:pPr>
          </w:p>
        </w:tc>
        <w:tc>
          <w:tcPr>
            <w:tcW w:w="9123" w:type="dxa"/>
            <w:tcBorders>
              <w:top w:val="single" w:sz="18" w:space="0" w:color="000000"/>
            </w:tcBorders>
          </w:tcPr>
          <w:p w:rsidR="006E4C57" w:rsidRDefault="006E4C57" w:rsidP="00F82474">
            <w:pPr>
              <w:tabs>
                <w:tab w:val="right" w:pos="8640"/>
              </w:tabs>
              <w:spacing w:line="360" w:lineRule="auto"/>
            </w:pPr>
          </w:p>
        </w:tc>
      </w:tr>
      <w:tr w:rsidR="006E4C57" w:rsidTr="003B15C0">
        <w:tc>
          <w:tcPr>
            <w:tcW w:w="800" w:type="dxa"/>
          </w:tcPr>
          <w:p w:rsidR="006E4C57" w:rsidRDefault="006E4C57" w:rsidP="00F82474">
            <w:pPr>
              <w:pStyle w:val="Header"/>
              <w:tabs>
                <w:tab w:val="clear" w:pos="4320"/>
              </w:tabs>
              <w:spacing w:line="360" w:lineRule="auto"/>
            </w:pPr>
            <w:r>
              <w:t>1.</w:t>
            </w:r>
          </w:p>
          <w:p w:rsidR="006E4C57" w:rsidRDefault="006E4C57" w:rsidP="00F82474">
            <w:pPr>
              <w:pStyle w:val="Header"/>
              <w:tabs>
                <w:tab w:val="clear" w:pos="4320"/>
              </w:tabs>
              <w:spacing w:line="360" w:lineRule="auto"/>
            </w:pPr>
            <w:r>
              <w:t>2.</w:t>
            </w:r>
          </w:p>
          <w:p w:rsidR="006E4C57" w:rsidRDefault="006E4C57" w:rsidP="00F82474">
            <w:pPr>
              <w:pStyle w:val="Header"/>
              <w:tabs>
                <w:tab w:val="clear" w:pos="4320"/>
              </w:tabs>
              <w:spacing w:line="360" w:lineRule="auto"/>
            </w:pPr>
            <w:r>
              <w:t>3.</w:t>
            </w:r>
          </w:p>
          <w:p w:rsidR="006E4C57" w:rsidRDefault="006E4C57" w:rsidP="00F82474">
            <w:pPr>
              <w:pStyle w:val="Header"/>
              <w:tabs>
                <w:tab w:val="clear" w:pos="4320"/>
              </w:tabs>
              <w:spacing w:line="360" w:lineRule="auto"/>
            </w:pPr>
            <w:r>
              <w:t>4.</w:t>
            </w:r>
          </w:p>
          <w:p w:rsidR="006E4C57" w:rsidRDefault="006E4C57" w:rsidP="00F82474">
            <w:pPr>
              <w:pStyle w:val="Header"/>
              <w:tabs>
                <w:tab w:val="clear" w:pos="4320"/>
              </w:tabs>
              <w:spacing w:line="360" w:lineRule="auto"/>
            </w:pPr>
            <w:r>
              <w:t>5.</w:t>
            </w:r>
          </w:p>
          <w:p w:rsidR="006E4C57" w:rsidRDefault="006E4C57" w:rsidP="00F82474">
            <w:pPr>
              <w:pStyle w:val="Header"/>
              <w:tabs>
                <w:tab w:val="clear" w:pos="4320"/>
              </w:tabs>
              <w:spacing w:line="360" w:lineRule="auto"/>
            </w:pPr>
            <w:r>
              <w:t xml:space="preserve">6.         </w:t>
            </w:r>
          </w:p>
        </w:tc>
        <w:tc>
          <w:tcPr>
            <w:tcW w:w="9123" w:type="dxa"/>
          </w:tcPr>
          <w:p w:rsidR="006E4C57" w:rsidRDefault="006E4C57" w:rsidP="00F82474">
            <w:pPr>
              <w:tabs>
                <w:tab w:val="right" w:pos="8640"/>
              </w:tabs>
              <w:spacing w:line="360" w:lineRule="auto"/>
            </w:pPr>
            <w:r>
              <w:t>Either John will help you type the report or Paul.</w:t>
            </w:r>
          </w:p>
          <w:p w:rsidR="006E4C57" w:rsidRDefault="006E4C57" w:rsidP="00F82474">
            <w:pPr>
              <w:tabs>
                <w:tab w:val="right" w:pos="8640"/>
              </w:tabs>
              <w:spacing w:line="360" w:lineRule="auto"/>
            </w:pPr>
            <w:r>
              <w:t>Not only she dated my brother but married him.</w:t>
            </w:r>
          </w:p>
          <w:p w:rsidR="006E4C57" w:rsidRDefault="006E4C57" w:rsidP="00F82474">
            <w:pPr>
              <w:tabs>
                <w:tab w:val="right" w:pos="8640"/>
              </w:tabs>
              <w:spacing w:line="360" w:lineRule="auto"/>
            </w:pPr>
            <w:r>
              <w:t>Either the bank or my accountants has to cash your cheque.</w:t>
            </w:r>
          </w:p>
          <w:p w:rsidR="006E4C57" w:rsidRDefault="006E4C57" w:rsidP="00F82474">
            <w:pPr>
              <w:tabs>
                <w:tab w:val="right" w:pos="8640"/>
              </w:tabs>
              <w:spacing w:line="360" w:lineRule="auto"/>
            </w:pPr>
            <w:r>
              <w:t>She not only skis quickly but expertly.</w:t>
            </w:r>
          </w:p>
          <w:p w:rsidR="006E4C57" w:rsidRDefault="006E4C57" w:rsidP="00F82474">
            <w:pPr>
              <w:tabs>
                <w:tab w:val="right" w:pos="8640"/>
              </w:tabs>
              <w:spacing w:line="360" w:lineRule="auto"/>
            </w:pPr>
            <w:r>
              <w:t>Maria enjoys not only abstract painting but also landscape.</w:t>
            </w:r>
          </w:p>
          <w:p w:rsidR="006E4C57" w:rsidRDefault="006E4C57" w:rsidP="00F82474">
            <w:pPr>
              <w:tabs>
                <w:tab w:val="right" w:pos="8640"/>
              </w:tabs>
              <w:spacing w:line="360" w:lineRule="auto"/>
            </w:pPr>
            <w:r>
              <w:t>Both soft drinks contain sugar and candy bars.</w:t>
            </w:r>
          </w:p>
          <w:p w:rsidR="006E4C57" w:rsidRDefault="006E4C57" w:rsidP="00F82474">
            <w:pPr>
              <w:tabs>
                <w:tab w:val="right" w:pos="8640"/>
              </w:tabs>
              <w:spacing w:line="360" w:lineRule="auto"/>
            </w:pPr>
          </w:p>
        </w:tc>
      </w:tr>
    </w:tbl>
    <w:p w:rsidR="006E4C57" w:rsidRDefault="006E4C57" w:rsidP="006E4C57">
      <w:pPr>
        <w:pStyle w:val="Header"/>
        <w:tabs>
          <w:tab w:val="clear" w:pos="4320"/>
          <w:tab w:val="clear" w:pos="8640"/>
          <w:tab w:val="right" w:pos="-3420"/>
        </w:tabs>
        <w:spacing w:line="360" w:lineRule="auto"/>
      </w:pPr>
    </w:p>
    <w:p w:rsidR="006E4C57" w:rsidRDefault="006E4C57" w:rsidP="006E4C57">
      <w:pPr>
        <w:pStyle w:val="Header"/>
        <w:tabs>
          <w:tab w:val="clear" w:pos="4320"/>
          <w:tab w:val="clear" w:pos="8640"/>
          <w:tab w:val="right" w:pos="-3420"/>
        </w:tabs>
        <w:spacing w:line="360" w:lineRule="auto"/>
        <w:rPr>
          <w:b/>
          <w:i/>
        </w:rPr>
      </w:pPr>
      <w:r>
        <w:t xml:space="preserve">                                                                </w:t>
      </w:r>
    </w:p>
    <w:p w:rsidR="00920486" w:rsidRDefault="00920486" w:rsidP="006E4C57"/>
    <w:sectPr w:rsidR="00920486" w:rsidSect="0092048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10D" w:rsidRDefault="009F710D" w:rsidP="006E4C57">
      <w:r>
        <w:separator/>
      </w:r>
    </w:p>
  </w:endnote>
  <w:endnote w:type="continuationSeparator" w:id="0">
    <w:p w:rsidR="009F710D" w:rsidRDefault="009F710D" w:rsidP="006E4C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0752"/>
      <w:docPartObj>
        <w:docPartGallery w:val="Page Numbers (Bottom of Page)"/>
        <w:docPartUnique/>
      </w:docPartObj>
    </w:sdtPr>
    <w:sdtContent>
      <w:p w:rsidR="006E4C57" w:rsidRDefault="008F0921">
        <w:pPr>
          <w:pStyle w:val="Footer"/>
        </w:pPr>
        <w:fldSimple w:instr=" PAGE   \* MERGEFORMAT ">
          <w:r w:rsidR="00C52228">
            <w:rPr>
              <w:noProof/>
            </w:rPr>
            <w:t>1</w:t>
          </w:r>
        </w:fldSimple>
      </w:p>
    </w:sdtContent>
  </w:sdt>
  <w:p w:rsidR="006E4C57" w:rsidRDefault="006E4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10D" w:rsidRDefault="009F710D" w:rsidP="006E4C57">
      <w:r>
        <w:separator/>
      </w:r>
    </w:p>
  </w:footnote>
  <w:footnote w:type="continuationSeparator" w:id="0">
    <w:p w:rsidR="009F710D" w:rsidRDefault="009F710D" w:rsidP="006E4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57" w:rsidRDefault="006E4C57">
    <w:pPr>
      <w:pStyle w:val="Header"/>
    </w:pPr>
    <w:r>
      <w:t xml:space="preserve">Advanced 3 – Exercise 23 </w:t>
    </w:r>
    <w:r w:rsidR="00C52228">
      <w:t>–</w:t>
    </w:r>
    <w:r>
      <w:t xml:space="preserve"> </w:t>
    </w:r>
    <w:r w:rsidR="00C52228">
      <w:t xml:space="preserve">Conjunctions: </w:t>
    </w:r>
    <w:r w:rsidRPr="006E4C57">
      <w:rPr>
        <w:szCs w:val="24"/>
      </w:rPr>
      <w:t>Correlative</w:t>
    </w:r>
  </w:p>
  <w:p w:rsidR="006E4C57" w:rsidRDefault="006E4C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220BB"/>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4C57"/>
    <w:rsid w:val="000E0A62"/>
    <w:rsid w:val="003B15C0"/>
    <w:rsid w:val="003E5AAE"/>
    <w:rsid w:val="006E4C57"/>
    <w:rsid w:val="00894EBF"/>
    <w:rsid w:val="008F0921"/>
    <w:rsid w:val="00920486"/>
    <w:rsid w:val="009F710D"/>
    <w:rsid w:val="00C5222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4C57"/>
    <w:pPr>
      <w:tabs>
        <w:tab w:val="center" w:pos="4320"/>
        <w:tab w:val="right" w:pos="8640"/>
      </w:tabs>
    </w:pPr>
  </w:style>
  <w:style w:type="character" w:customStyle="1" w:styleId="HeaderChar">
    <w:name w:val="Header Char"/>
    <w:basedOn w:val="DefaultParagraphFont"/>
    <w:link w:val="Header"/>
    <w:uiPriority w:val="99"/>
    <w:rsid w:val="006E4C57"/>
    <w:rPr>
      <w:rFonts w:ascii="Times New Roman" w:eastAsia="Times New Roman" w:hAnsi="Times New Roman" w:cs="Times New Roman"/>
      <w:sz w:val="24"/>
      <w:szCs w:val="20"/>
    </w:rPr>
  </w:style>
  <w:style w:type="paragraph" w:styleId="Footer">
    <w:name w:val="footer"/>
    <w:basedOn w:val="Normal"/>
    <w:link w:val="FooterChar"/>
    <w:uiPriority w:val="99"/>
    <w:rsid w:val="006E4C57"/>
    <w:pPr>
      <w:tabs>
        <w:tab w:val="center" w:pos="4320"/>
        <w:tab w:val="right" w:pos="8640"/>
      </w:tabs>
    </w:pPr>
  </w:style>
  <w:style w:type="character" w:customStyle="1" w:styleId="FooterChar">
    <w:name w:val="Footer Char"/>
    <w:basedOn w:val="DefaultParagraphFont"/>
    <w:link w:val="Footer"/>
    <w:uiPriority w:val="99"/>
    <w:rsid w:val="006E4C57"/>
    <w:rPr>
      <w:rFonts w:ascii="Times New Roman" w:eastAsia="Times New Roman" w:hAnsi="Times New Roman" w:cs="Times New Roman"/>
      <w:sz w:val="24"/>
      <w:szCs w:val="20"/>
    </w:rPr>
  </w:style>
  <w:style w:type="paragraph" w:customStyle="1" w:styleId="titre">
    <w:name w:val="titre"/>
    <w:basedOn w:val="Normal"/>
    <w:rsid w:val="006E4C57"/>
    <w:pPr>
      <w:jc w:val="center"/>
    </w:pPr>
    <w:rPr>
      <w:b/>
      <w:sz w:val="44"/>
    </w:rPr>
  </w:style>
  <w:style w:type="paragraph" w:styleId="BalloonText">
    <w:name w:val="Balloon Text"/>
    <w:basedOn w:val="Normal"/>
    <w:link w:val="BalloonTextChar"/>
    <w:uiPriority w:val="99"/>
    <w:semiHidden/>
    <w:unhideWhenUsed/>
    <w:rsid w:val="006E4C57"/>
    <w:rPr>
      <w:rFonts w:ascii="Tahoma" w:hAnsi="Tahoma" w:cs="Tahoma"/>
      <w:sz w:val="16"/>
      <w:szCs w:val="16"/>
    </w:rPr>
  </w:style>
  <w:style w:type="character" w:customStyle="1" w:styleId="BalloonTextChar">
    <w:name w:val="Balloon Text Char"/>
    <w:basedOn w:val="DefaultParagraphFont"/>
    <w:link w:val="BalloonText"/>
    <w:uiPriority w:val="99"/>
    <w:semiHidden/>
    <w:rsid w:val="006E4C5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2016-08-25T20:18:00Z</dcterms:created>
  <dcterms:modified xsi:type="dcterms:W3CDTF">2016-08-26T20:56:00Z</dcterms:modified>
</cp:coreProperties>
</file>