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028"/>
        <w:gridCol w:w="1399"/>
      </w:tblGrid>
      <w:tr w:rsidR="001273ED" w:rsidTr="001273ED">
        <w:tc>
          <w:tcPr>
            <w:tcW w:w="8028" w:type="dxa"/>
            <w:shd w:val="pct20" w:color="auto" w:fill="auto"/>
          </w:tcPr>
          <w:p w:rsidR="001273ED" w:rsidRDefault="001273ED" w:rsidP="00E26872">
            <w:pPr>
              <w:tabs>
                <w:tab w:val="left" w:pos="720"/>
                <w:tab w:val="left" w:pos="1440"/>
                <w:tab w:val="left" w:pos="2070"/>
                <w:tab w:val="right" w:leader="underscore" w:pos="9180"/>
              </w:tabs>
              <w:jc w:val="center"/>
              <w:rPr>
                <w:rFonts w:ascii="Bookman Old Style" w:hAnsi="Bookman Old Style"/>
                <w:b/>
                <w:sz w:val="16"/>
              </w:rPr>
            </w:pPr>
            <w:bookmarkStart w:id="0" w:name="_GoBack"/>
            <w:bookmarkEnd w:id="0"/>
          </w:p>
          <w:p w:rsidR="001273ED" w:rsidRPr="00C6003B" w:rsidRDefault="001273ED" w:rsidP="00E26872">
            <w:pPr>
              <w:tabs>
                <w:tab w:val="left" w:pos="720"/>
                <w:tab w:val="left" w:pos="1440"/>
                <w:tab w:val="left" w:pos="2070"/>
                <w:tab w:val="right" w:leader="underscore" w:pos="9180"/>
              </w:tabs>
              <w:rPr>
                <w:b/>
                <w:sz w:val="48"/>
                <w:szCs w:val="48"/>
              </w:rPr>
            </w:pPr>
            <w:r>
              <w:rPr>
                <w:b/>
                <w:sz w:val="48"/>
                <w:szCs w:val="48"/>
              </w:rPr>
              <w:t>Passive Voice</w:t>
            </w:r>
            <w:r w:rsidRPr="00C6003B">
              <w:rPr>
                <w:b/>
                <w:sz w:val="48"/>
                <w:szCs w:val="48"/>
              </w:rPr>
              <w:t xml:space="preserve">:  </w:t>
            </w:r>
            <w:r>
              <w:rPr>
                <w:b/>
                <w:sz w:val="48"/>
                <w:szCs w:val="48"/>
              </w:rPr>
              <w:t>Smoking Banned in Pubs and Bars</w:t>
            </w:r>
          </w:p>
          <w:p w:rsidR="001273ED" w:rsidRDefault="001273ED" w:rsidP="00E26872">
            <w:pPr>
              <w:tabs>
                <w:tab w:val="left" w:pos="720"/>
                <w:tab w:val="left" w:pos="1440"/>
                <w:tab w:val="left" w:pos="2070"/>
                <w:tab w:val="right" w:leader="underscore" w:pos="9180"/>
              </w:tabs>
              <w:jc w:val="center"/>
            </w:pPr>
          </w:p>
        </w:tc>
        <w:tc>
          <w:tcPr>
            <w:tcW w:w="1399" w:type="dxa"/>
            <w:shd w:val="pct40" w:color="auto" w:fill="auto"/>
          </w:tcPr>
          <w:p w:rsidR="001273ED" w:rsidRDefault="001273ED" w:rsidP="00E26872">
            <w:pPr>
              <w:tabs>
                <w:tab w:val="left" w:pos="720"/>
                <w:tab w:val="left" w:pos="1440"/>
                <w:tab w:val="left" w:pos="2070"/>
                <w:tab w:val="right" w:leader="underscore" w:pos="9180"/>
              </w:tabs>
              <w:jc w:val="center"/>
              <w:rPr>
                <w:rFonts w:ascii="Bookman Old Style" w:hAnsi="Bookman Old Style"/>
                <w:b/>
                <w:sz w:val="16"/>
              </w:rPr>
            </w:pPr>
          </w:p>
          <w:p w:rsidR="001273ED" w:rsidRPr="001273ED" w:rsidRDefault="001273ED" w:rsidP="00E26872">
            <w:pPr>
              <w:tabs>
                <w:tab w:val="left" w:pos="720"/>
                <w:tab w:val="left" w:pos="1440"/>
                <w:tab w:val="left" w:pos="2070"/>
                <w:tab w:val="right" w:leader="underscore" w:pos="9180"/>
              </w:tabs>
              <w:jc w:val="center"/>
              <w:rPr>
                <w:szCs w:val="24"/>
              </w:rPr>
            </w:pPr>
            <w:r w:rsidRPr="001273ED">
              <w:rPr>
                <w:rFonts w:ascii="Bookman Old Style" w:hAnsi="Bookman Old Style"/>
                <w:b/>
                <w:szCs w:val="24"/>
              </w:rPr>
              <w:t>READING TEXT</w:t>
            </w:r>
          </w:p>
        </w:tc>
      </w:tr>
    </w:tbl>
    <w:p w:rsidR="001273ED" w:rsidRPr="000110ED" w:rsidRDefault="001273ED" w:rsidP="001273ED">
      <w:pPr>
        <w:jc w:val="center"/>
        <w:rPr>
          <w:b/>
          <w:bCs/>
          <w:szCs w:val="24"/>
        </w:rPr>
      </w:pPr>
    </w:p>
    <w:p w:rsidR="001273ED" w:rsidRPr="00D56D59" w:rsidRDefault="001273ED" w:rsidP="001273ED">
      <w:pPr>
        <w:rPr>
          <w:b/>
          <w:szCs w:val="24"/>
        </w:rPr>
      </w:pPr>
      <w:r w:rsidRPr="00D56D59">
        <w:rPr>
          <w:b/>
          <w:szCs w:val="24"/>
        </w:rPr>
        <w:t xml:space="preserve">The Weekly News Editorial </w:t>
      </w:r>
    </w:p>
    <w:p w:rsidR="001273ED" w:rsidRDefault="001273ED" w:rsidP="001273ED">
      <w:pPr>
        <w:rPr>
          <w:szCs w:val="24"/>
        </w:rPr>
      </w:pPr>
      <w:proofErr w:type="gramStart"/>
      <w:r>
        <w:rPr>
          <w:szCs w:val="24"/>
        </w:rPr>
        <w:t>by</w:t>
      </w:r>
      <w:proofErr w:type="gramEnd"/>
      <w:r>
        <w:rPr>
          <w:szCs w:val="24"/>
        </w:rPr>
        <w:t xml:space="preserve"> Roberto </w:t>
      </w:r>
      <w:proofErr w:type="spellStart"/>
      <w:r>
        <w:rPr>
          <w:szCs w:val="24"/>
        </w:rPr>
        <w:t>Keskin</w:t>
      </w:r>
      <w:proofErr w:type="spellEnd"/>
    </w:p>
    <w:p w:rsidR="001273ED" w:rsidRPr="00E77C2D" w:rsidRDefault="001273ED" w:rsidP="001273ED">
      <w:pPr>
        <w:rPr>
          <w:szCs w:val="24"/>
        </w:rPr>
      </w:pPr>
    </w:p>
    <w:p w:rsidR="001273ED" w:rsidRDefault="001273ED" w:rsidP="001273ED">
      <w:pPr>
        <w:pStyle w:val="BodyText"/>
        <w:spacing w:line="360" w:lineRule="auto"/>
        <w:rPr>
          <w:szCs w:val="24"/>
        </w:rPr>
      </w:pPr>
      <w:r>
        <w:rPr>
          <w:szCs w:val="24"/>
        </w:rPr>
        <w:t xml:space="preserve">    Smokers around the world are being given a helping hand in quitting smoking.  In cities around the globe, like </w:t>
      </w:r>
      <w:smartTag w:uri="urn:schemas-microsoft-com:office:smarttags" w:element="State">
        <w:smartTag w:uri="urn:schemas-microsoft-com:office:smarttags" w:element="place">
          <w:r>
            <w:rPr>
              <w:szCs w:val="24"/>
            </w:rPr>
            <w:t>New York</w:t>
          </w:r>
        </w:smartTag>
      </w:smartTag>
      <w:r>
        <w:rPr>
          <w:szCs w:val="24"/>
        </w:rPr>
        <w:t xml:space="preserve">, </w:t>
      </w:r>
      <w:smartTag w:uri="urn:schemas-microsoft-com:office:smarttags" w:element="City">
        <w:smartTag w:uri="urn:schemas-microsoft-com:office:smarttags" w:element="place">
          <w:r>
            <w:rPr>
              <w:szCs w:val="24"/>
            </w:rPr>
            <w:t>Los Angeles</w:t>
          </w:r>
        </w:smartTag>
      </w:smartTag>
      <w:r>
        <w:rPr>
          <w:szCs w:val="24"/>
        </w:rPr>
        <w:t xml:space="preserve">, </w:t>
      </w:r>
      <w:smartTag w:uri="urn:schemas-microsoft-com:office:smarttags" w:element="City">
        <w:smartTag w:uri="urn:schemas-microsoft-com:office:smarttags" w:element="place">
          <w:r>
            <w:rPr>
              <w:szCs w:val="24"/>
            </w:rPr>
            <w:t>Toronto</w:t>
          </w:r>
        </w:smartTag>
      </w:smartTag>
      <w:r>
        <w:rPr>
          <w:szCs w:val="24"/>
        </w:rPr>
        <w:t xml:space="preserve">, </w:t>
      </w:r>
      <w:smartTag w:uri="urn:schemas-microsoft-com:office:smarttags" w:element="City">
        <w:smartTag w:uri="urn:schemas-microsoft-com:office:smarttags" w:element="place">
          <w:r>
            <w:rPr>
              <w:szCs w:val="24"/>
            </w:rPr>
            <w:t>Paris</w:t>
          </w:r>
        </w:smartTag>
      </w:smartTag>
      <w:r>
        <w:rPr>
          <w:szCs w:val="24"/>
        </w:rPr>
        <w:t xml:space="preserve"> and </w:t>
      </w:r>
      <w:smartTag w:uri="urn:schemas-microsoft-com:office:smarttags" w:element="City">
        <w:smartTag w:uri="urn:schemas-microsoft-com:office:smarttags" w:element="place">
          <w:r>
            <w:rPr>
              <w:szCs w:val="24"/>
            </w:rPr>
            <w:t>Dublin</w:t>
          </w:r>
        </w:smartTag>
      </w:smartTag>
      <w:r>
        <w:rPr>
          <w:szCs w:val="24"/>
        </w:rPr>
        <w:t xml:space="preserve">, cigarette smoking is now banned in bars, restaurants and public places.  In a nutshell, smokers are being told, “You are NOT wanted!”  For tobacco companies, already hit by lower profits, the decline continues.   For those who dread the thought of being assaulted by the stench of foul cigarette smoke when they head out for a night on the town, relief has come.  </w:t>
      </w:r>
    </w:p>
    <w:p w:rsidR="001273ED" w:rsidRDefault="001273ED" w:rsidP="001273ED">
      <w:pPr>
        <w:pStyle w:val="BodyText"/>
        <w:spacing w:line="360" w:lineRule="auto"/>
        <w:rPr>
          <w:szCs w:val="24"/>
        </w:rPr>
      </w:pPr>
      <w:r>
        <w:rPr>
          <w:szCs w:val="24"/>
        </w:rPr>
        <w:t xml:space="preserve">     Although the smoking ban has been supported by most people, the controversial measure has met with some opposition. Night club and bar owners, many of whom are already feeling pinched by hard economic times, are angered by the new legislation. They believe that the new ban will profoundly hurt their business.  In fact, some establishments suggest that they might lose their business entirely.  A large segment of their clientele are smokers.   Establishments with the space to create a designated smoking room, or an outside patio, have been able to accommodate smokers.  But customers who want to smoke are being turned away from bars and clubs that don’t have the luxury of extra space to separate the smokers.  These owners believe that the ban will deter patrons from using their establishments.  </w:t>
      </w:r>
    </w:p>
    <w:p w:rsidR="001273ED" w:rsidRDefault="001273ED" w:rsidP="001273ED">
      <w:pPr>
        <w:pStyle w:val="BodyText"/>
        <w:spacing w:line="360" w:lineRule="auto"/>
        <w:rPr>
          <w:szCs w:val="24"/>
        </w:rPr>
      </w:pPr>
      <w:r>
        <w:rPr>
          <w:szCs w:val="24"/>
        </w:rPr>
        <w:t xml:space="preserve">     Many opponents of the ban believe that the number of weekly patrons to nightclubs, where smoking is part of the ritual, has been reduced.  A loss of patrons, revenues and therefore staff, has been reported by business owners.  A reduction in sales has also been attributed to the reduced number of smokers in the clubs and restaurants.  When pub owner, Maureen </w:t>
      </w:r>
      <w:proofErr w:type="spellStart"/>
      <w:r>
        <w:rPr>
          <w:szCs w:val="24"/>
        </w:rPr>
        <w:t>Lipa</w:t>
      </w:r>
      <w:proofErr w:type="spellEnd"/>
      <w:r>
        <w:rPr>
          <w:szCs w:val="24"/>
        </w:rPr>
        <w:t xml:space="preserve"> was interviewed by this reporter, she stated, “Hey, people like to smoke when they go out.  If their right to smoke is taken away, they will be angry.  Take away the smoking and you run the risk of losing your patrons.”</w:t>
      </w:r>
    </w:p>
    <w:p w:rsidR="001273ED" w:rsidRDefault="001273ED" w:rsidP="001273ED">
      <w:pPr>
        <w:pStyle w:val="BodyText"/>
        <w:spacing w:line="360" w:lineRule="auto"/>
        <w:rPr>
          <w:szCs w:val="24"/>
        </w:rPr>
      </w:pPr>
      <w:r>
        <w:rPr>
          <w:szCs w:val="24"/>
        </w:rPr>
        <w:t xml:space="preserve">     However, the ban is supported by a majority of citizens, many of whom argue that if smokers want to smoke they will always find a way or place in which to do so.  Moreover, city councils </w:t>
      </w:r>
      <w:r>
        <w:rPr>
          <w:szCs w:val="24"/>
        </w:rPr>
        <w:lastRenderedPageBreak/>
        <w:t>are convinced that forcing private businesses to go smoke-free will attract more families out to bars and restaurants.  More substantially, many believe people’s health will be enhanced since they will not be subjected to second-hand smoke.  Non-smoker Alice Ayers sums it up:  “In the end, it’s probably best that people don’t smoke.  I don’t smoke, so why should my lungs be polluted.  Besides, smokers are helped in the long run, because it will be an incentive for them to quit.  More importantly, I don’t want to be endangered by their habit.  Why do I have to put up with their smoke?  Let them smoke at home.  I don’t want to die because they have chosen to smoke.”</w:t>
      </w:r>
    </w:p>
    <w:p w:rsidR="001273ED" w:rsidRDefault="001273ED" w:rsidP="001273ED">
      <w:pPr>
        <w:pStyle w:val="BodyText"/>
        <w:spacing w:line="360" w:lineRule="auto"/>
        <w:rPr>
          <w:szCs w:val="24"/>
        </w:rPr>
      </w:pPr>
      <w:r>
        <w:rPr>
          <w:szCs w:val="24"/>
        </w:rPr>
        <w:t xml:space="preserve">     In the end, it appears to be a case of inevitability.  Smoking bans were discussed for a long time. Now they have arrived.  Non-smokers are joyous and celebrating.  Smokers are huddling in their acrid corners.  Whether or not this is the right public policy decision or not is no longer up for debate.  The smoking ban has been passed and bars are required to abide by the law.  Go ahead and take a drink.  But if you want to smoke, make sure you’re at home, on the street or beneath the corner lamp post.</w:t>
      </w:r>
    </w:p>
    <w:p w:rsidR="001273ED" w:rsidRPr="00EB504D" w:rsidRDefault="001273ED" w:rsidP="001273ED">
      <w:pPr>
        <w:pStyle w:val="BodyText"/>
        <w:spacing w:line="360" w:lineRule="auto"/>
      </w:pPr>
      <w:r>
        <w:rPr>
          <w:szCs w:val="24"/>
        </w:rPr>
        <w:t xml:space="preserve">     </w:t>
      </w:r>
      <w:r>
        <w:t>The air is being cleaned up, at least in bars, restaurants and night clubs, by vigilant city legislators.  Now, will the cars be removed as expediently?</w:t>
      </w:r>
    </w:p>
    <w:tbl>
      <w:tblPr>
        <w:tblW w:w="9427"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firstRow="0" w:lastRow="0" w:firstColumn="0" w:lastColumn="0" w:noHBand="0" w:noVBand="0"/>
      </w:tblPr>
      <w:tblGrid>
        <w:gridCol w:w="9427"/>
      </w:tblGrid>
      <w:tr w:rsidR="001273ED" w:rsidRPr="000316FD" w:rsidTr="00623E6F">
        <w:tc>
          <w:tcPr>
            <w:tcW w:w="9427" w:type="dxa"/>
            <w:shd w:val="clear" w:color="auto" w:fill="CCCCCC"/>
          </w:tcPr>
          <w:p w:rsidR="001273ED" w:rsidRPr="000316FD" w:rsidRDefault="001273ED" w:rsidP="00E26872">
            <w:pPr>
              <w:tabs>
                <w:tab w:val="left" w:pos="720"/>
                <w:tab w:val="right" w:pos="8640"/>
              </w:tabs>
              <w:spacing w:before="120" w:after="120"/>
              <w:ind w:left="720" w:hanging="720"/>
              <w:rPr>
                <w:sz w:val="28"/>
              </w:rPr>
            </w:pPr>
            <w:r w:rsidRPr="000316FD">
              <w:rPr>
                <w:i/>
              </w:rPr>
              <w:t>Underline the PASSIVE forms used in the text.  Why is each of them used?</w:t>
            </w:r>
          </w:p>
        </w:tc>
      </w:tr>
    </w:tbl>
    <w:p w:rsidR="001273ED" w:rsidRPr="00EB504D" w:rsidRDefault="001273ED" w:rsidP="001273ED">
      <w:pPr>
        <w:spacing w:line="360" w:lineRule="auto"/>
      </w:pPr>
      <w:r>
        <w:t xml:space="preserve"> </w:t>
      </w:r>
    </w:p>
    <w:tbl>
      <w:tblPr>
        <w:tblW w:w="942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CCCCCC"/>
        <w:tblLayout w:type="fixed"/>
        <w:tblLook w:val="0000" w:firstRow="0" w:lastRow="0" w:firstColumn="0" w:lastColumn="0" w:noHBand="0" w:noVBand="0"/>
      </w:tblPr>
      <w:tblGrid>
        <w:gridCol w:w="9427"/>
      </w:tblGrid>
      <w:tr w:rsidR="001273ED" w:rsidRPr="000316FD" w:rsidTr="00623E6F">
        <w:trPr>
          <w:trHeight w:val="243"/>
        </w:trPr>
        <w:tc>
          <w:tcPr>
            <w:tcW w:w="9427" w:type="dxa"/>
            <w:shd w:val="clear" w:color="auto" w:fill="CCCCCC"/>
          </w:tcPr>
          <w:p w:rsidR="001273ED" w:rsidRPr="000316FD" w:rsidRDefault="001273ED" w:rsidP="00E26872">
            <w:pPr>
              <w:tabs>
                <w:tab w:val="left" w:pos="720"/>
                <w:tab w:val="right" w:pos="8640"/>
              </w:tabs>
              <w:spacing w:before="120" w:after="120"/>
              <w:ind w:left="720" w:hanging="720"/>
              <w:rPr>
                <w:sz w:val="28"/>
              </w:rPr>
            </w:pPr>
            <w:r w:rsidRPr="000316FD">
              <w:rPr>
                <w:i/>
              </w:rPr>
              <w:t>Write a sentence with each of the following words and expressions.</w:t>
            </w:r>
          </w:p>
        </w:tc>
      </w:tr>
    </w:tbl>
    <w:p w:rsidR="001273ED" w:rsidRPr="00EB504D" w:rsidRDefault="001273ED" w:rsidP="001273ED"/>
    <w:tbl>
      <w:tblPr>
        <w:tblW w:w="10265" w:type="dxa"/>
        <w:tblLayout w:type="fixed"/>
        <w:tblLook w:val="0000" w:firstRow="0" w:lastRow="0" w:firstColumn="0" w:lastColumn="0" w:noHBand="0" w:noVBand="0"/>
      </w:tblPr>
      <w:tblGrid>
        <w:gridCol w:w="558"/>
        <w:gridCol w:w="2340"/>
        <w:gridCol w:w="7367"/>
      </w:tblGrid>
      <w:tr w:rsidR="001273ED" w:rsidRPr="00EB504D" w:rsidTr="00E26872">
        <w:tc>
          <w:tcPr>
            <w:tcW w:w="558" w:type="dxa"/>
          </w:tcPr>
          <w:p w:rsidR="001273ED" w:rsidRPr="00EB504D" w:rsidRDefault="001273ED" w:rsidP="001273ED">
            <w:pPr>
              <w:pStyle w:val="Header"/>
              <w:tabs>
                <w:tab w:val="clear" w:pos="4320"/>
                <w:tab w:val="clear" w:pos="8640"/>
                <w:tab w:val="left" w:pos="720"/>
                <w:tab w:val="left" w:pos="1440"/>
                <w:tab w:val="left" w:pos="2070"/>
                <w:tab w:val="right" w:leader="underscore" w:pos="9180"/>
              </w:tabs>
              <w:spacing w:line="276" w:lineRule="auto"/>
            </w:pPr>
            <w:r w:rsidRPr="00EB504D">
              <w:t>1.</w:t>
            </w:r>
          </w:p>
        </w:tc>
        <w:tc>
          <w:tcPr>
            <w:tcW w:w="2340" w:type="dxa"/>
            <w:shd w:val="pct20" w:color="auto" w:fill="auto"/>
          </w:tcPr>
          <w:p w:rsidR="001273ED" w:rsidRPr="00EB504D" w:rsidRDefault="001273ED" w:rsidP="001273ED">
            <w:pPr>
              <w:tabs>
                <w:tab w:val="left" w:pos="720"/>
                <w:tab w:val="left" w:pos="1440"/>
                <w:tab w:val="left" w:pos="2070"/>
                <w:tab w:val="right" w:leader="underscore" w:pos="9180"/>
              </w:tabs>
              <w:spacing w:line="276" w:lineRule="auto"/>
              <w:jc w:val="center"/>
              <w:rPr>
                <w:b/>
                <w:sz w:val="22"/>
              </w:rPr>
            </w:pPr>
            <w:r w:rsidRPr="00EB504D">
              <w:rPr>
                <w:b/>
                <w:sz w:val="22"/>
              </w:rPr>
              <w:t>IN A NUTSHELL</w:t>
            </w:r>
          </w:p>
        </w:tc>
        <w:tc>
          <w:tcPr>
            <w:tcW w:w="7367" w:type="dxa"/>
          </w:tcPr>
          <w:p w:rsidR="001273ED" w:rsidRPr="00EB504D" w:rsidRDefault="001273ED" w:rsidP="001273ED">
            <w:pPr>
              <w:tabs>
                <w:tab w:val="left" w:pos="720"/>
                <w:tab w:val="left" w:pos="1440"/>
                <w:tab w:val="left" w:pos="2070"/>
                <w:tab w:val="right" w:leader="underscore" w:pos="9180"/>
              </w:tabs>
              <w:spacing w:line="276" w:lineRule="auto"/>
            </w:pPr>
            <w:r w:rsidRPr="00EB504D">
              <w:t>__________________________________________________________</w:t>
            </w:r>
          </w:p>
        </w:tc>
      </w:tr>
      <w:tr w:rsidR="001273ED" w:rsidRPr="00EB504D" w:rsidTr="00E26872">
        <w:tc>
          <w:tcPr>
            <w:tcW w:w="558" w:type="dxa"/>
          </w:tcPr>
          <w:p w:rsidR="001273ED" w:rsidRPr="00EB504D" w:rsidRDefault="001273ED" w:rsidP="001273ED">
            <w:pPr>
              <w:tabs>
                <w:tab w:val="left" w:pos="720"/>
                <w:tab w:val="left" w:pos="1440"/>
                <w:tab w:val="left" w:pos="2070"/>
                <w:tab w:val="right" w:leader="underscore" w:pos="9180"/>
              </w:tabs>
              <w:spacing w:line="276" w:lineRule="auto"/>
            </w:pPr>
            <w:r w:rsidRPr="00EB504D">
              <w:t>2.</w:t>
            </w:r>
          </w:p>
        </w:tc>
        <w:tc>
          <w:tcPr>
            <w:tcW w:w="2340" w:type="dxa"/>
            <w:shd w:val="pct20" w:color="auto" w:fill="auto"/>
          </w:tcPr>
          <w:p w:rsidR="001273ED" w:rsidRPr="00EB504D" w:rsidRDefault="001273ED" w:rsidP="001273ED">
            <w:pPr>
              <w:tabs>
                <w:tab w:val="left" w:pos="720"/>
                <w:tab w:val="left" w:pos="1440"/>
                <w:tab w:val="left" w:pos="2070"/>
                <w:tab w:val="right" w:leader="underscore" w:pos="9180"/>
              </w:tabs>
              <w:spacing w:line="276" w:lineRule="auto"/>
              <w:jc w:val="center"/>
              <w:rPr>
                <w:b/>
                <w:sz w:val="22"/>
              </w:rPr>
            </w:pPr>
            <w:r w:rsidRPr="00EB504D">
              <w:rPr>
                <w:b/>
                <w:sz w:val="22"/>
              </w:rPr>
              <w:t>A HELPING HAND</w:t>
            </w:r>
          </w:p>
        </w:tc>
        <w:tc>
          <w:tcPr>
            <w:tcW w:w="7367" w:type="dxa"/>
          </w:tcPr>
          <w:p w:rsidR="001273ED" w:rsidRPr="00EB504D" w:rsidRDefault="001273ED" w:rsidP="001273ED">
            <w:pPr>
              <w:tabs>
                <w:tab w:val="left" w:pos="720"/>
                <w:tab w:val="left" w:pos="1440"/>
                <w:tab w:val="left" w:pos="2070"/>
                <w:tab w:val="right" w:leader="underscore" w:pos="9180"/>
              </w:tabs>
              <w:spacing w:line="276" w:lineRule="auto"/>
            </w:pPr>
            <w:r w:rsidRPr="00EB504D">
              <w:t>__________________________________________________________</w:t>
            </w:r>
          </w:p>
        </w:tc>
      </w:tr>
      <w:tr w:rsidR="001273ED" w:rsidRPr="00EB504D" w:rsidTr="00E26872">
        <w:tc>
          <w:tcPr>
            <w:tcW w:w="558" w:type="dxa"/>
          </w:tcPr>
          <w:p w:rsidR="001273ED" w:rsidRPr="00EB504D" w:rsidRDefault="001273ED" w:rsidP="001273ED">
            <w:pPr>
              <w:tabs>
                <w:tab w:val="left" w:pos="720"/>
                <w:tab w:val="left" w:pos="1440"/>
                <w:tab w:val="left" w:pos="2070"/>
                <w:tab w:val="right" w:leader="underscore" w:pos="9180"/>
              </w:tabs>
              <w:spacing w:line="276" w:lineRule="auto"/>
            </w:pPr>
            <w:r w:rsidRPr="00EB504D">
              <w:t>3.</w:t>
            </w:r>
          </w:p>
        </w:tc>
        <w:tc>
          <w:tcPr>
            <w:tcW w:w="2340" w:type="dxa"/>
            <w:shd w:val="pct20" w:color="auto" w:fill="auto"/>
          </w:tcPr>
          <w:p w:rsidR="001273ED" w:rsidRPr="00EB504D" w:rsidRDefault="001273ED" w:rsidP="001273ED">
            <w:pPr>
              <w:tabs>
                <w:tab w:val="left" w:pos="720"/>
                <w:tab w:val="left" w:pos="1440"/>
                <w:tab w:val="left" w:pos="2070"/>
                <w:tab w:val="right" w:leader="underscore" w:pos="9180"/>
              </w:tabs>
              <w:spacing w:line="276" w:lineRule="auto"/>
              <w:jc w:val="center"/>
              <w:rPr>
                <w:b/>
                <w:sz w:val="22"/>
              </w:rPr>
            </w:pPr>
            <w:r w:rsidRPr="00EB504D">
              <w:rPr>
                <w:b/>
                <w:sz w:val="22"/>
              </w:rPr>
              <w:t>TO FEEL PINCHED BY</w:t>
            </w:r>
          </w:p>
        </w:tc>
        <w:tc>
          <w:tcPr>
            <w:tcW w:w="7367" w:type="dxa"/>
          </w:tcPr>
          <w:p w:rsidR="001273ED" w:rsidRDefault="001273ED" w:rsidP="001273ED">
            <w:pPr>
              <w:tabs>
                <w:tab w:val="left" w:pos="720"/>
                <w:tab w:val="left" w:pos="1440"/>
                <w:tab w:val="left" w:pos="2070"/>
                <w:tab w:val="right" w:leader="underscore" w:pos="9180"/>
              </w:tabs>
              <w:spacing w:line="276" w:lineRule="auto"/>
            </w:pPr>
          </w:p>
          <w:p w:rsidR="001273ED" w:rsidRPr="00EB504D" w:rsidRDefault="001273ED" w:rsidP="001273ED">
            <w:pPr>
              <w:tabs>
                <w:tab w:val="left" w:pos="720"/>
                <w:tab w:val="left" w:pos="1440"/>
                <w:tab w:val="left" w:pos="2070"/>
                <w:tab w:val="right" w:leader="underscore" w:pos="9180"/>
              </w:tabs>
              <w:spacing w:line="276" w:lineRule="auto"/>
            </w:pPr>
            <w:r w:rsidRPr="00EB504D">
              <w:t>__________________________________________________________</w:t>
            </w:r>
          </w:p>
        </w:tc>
      </w:tr>
      <w:tr w:rsidR="001273ED" w:rsidRPr="00EB504D" w:rsidTr="00E26872">
        <w:tc>
          <w:tcPr>
            <w:tcW w:w="558" w:type="dxa"/>
          </w:tcPr>
          <w:p w:rsidR="001273ED" w:rsidRPr="00EB504D" w:rsidRDefault="001273ED" w:rsidP="001273ED">
            <w:pPr>
              <w:tabs>
                <w:tab w:val="left" w:pos="720"/>
                <w:tab w:val="left" w:pos="1440"/>
                <w:tab w:val="left" w:pos="2070"/>
                <w:tab w:val="right" w:leader="underscore" w:pos="9180"/>
              </w:tabs>
              <w:spacing w:line="276" w:lineRule="auto"/>
            </w:pPr>
            <w:r w:rsidRPr="00EB504D">
              <w:t>4.</w:t>
            </w:r>
          </w:p>
        </w:tc>
        <w:tc>
          <w:tcPr>
            <w:tcW w:w="2340" w:type="dxa"/>
            <w:shd w:val="pct20" w:color="auto" w:fill="auto"/>
          </w:tcPr>
          <w:p w:rsidR="001273ED" w:rsidRPr="00EB504D" w:rsidRDefault="001273ED" w:rsidP="001273ED">
            <w:pPr>
              <w:tabs>
                <w:tab w:val="left" w:pos="720"/>
                <w:tab w:val="left" w:pos="1440"/>
                <w:tab w:val="left" w:pos="2070"/>
                <w:tab w:val="right" w:leader="underscore" w:pos="9180"/>
              </w:tabs>
              <w:spacing w:line="276" w:lineRule="auto"/>
              <w:jc w:val="center"/>
              <w:rPr>
                <w:b/>
                <w:sz w:val="22"/>
              </w:rPr>
            </w:pPr>
            <w:r w:rsidRPr="00EB504D">
              <w:rPr>
                <w:b/>
                <w:sz w:val="22"/>
              </w:rPr>
              <w:t>TO BAN</w:t>
            </w:r>
          </w:p>
        </w:tc>
        <w:tc>
          <w:tcPr>
            <w:tcW w:w="7367" w:type="dxa"/>
          </w:tcPr>
          <w:p w:rsidR="001273ED" w:rsidRPr="00EB504D" w:rsidRDefault="001273ED" w:rsidP="001273ED">
            <w:pPr>
              <w:tabs>
                <w:tab w:val="left" w:pos="720"/>
                <w:tab w:val="left" w:pos="1440"/>
                <w:tab w:val="left" w:pos="2070"/>
                <w:tab w:val="right" w:leader="underscore" w:pos="9180"/>
              </w:tabs>
              <w:spacing w:line="276" w:lineRule="auto"/>
            </w:pPr>
            <w:r w:rsidRPr="00EB504D">
              <w:t>__________________________________________________________</w:t>
            </w:r>
          </w:p>
        </w:tc>
      </w:tr>
      <w:tr w:rsidR="001273ED" w:rsidRPr="00EB504D" w:rsidTr="00E26872">
        <w:tc>
          <w:tcPr>
            <w:tcW w:w="558" w:type="dxa"/>
          </w:tcPr>
          <w:p w:rsidR="001273ED" w:rsidRPr="00EB504D" w:rsidRDefault="001273ED" w:rsidP="001273ED">
            <w:pPr>
              <w:tabs>
                <w:tab w:val="left" w:pos="720"/>
                <w:tab w:val="left" w:pos="1440"/>
                <w:tab w:val="left" w:pos="2070"/>
                <w:tab w:val="right" w:leader="underscore" w:pos="9180"/>
              </w:tabs>
              <w:spacing w:line="276" w:lineRule="auto"/>
            </w:pPr>
            <w:r w:rsidRPr="00EB504D">
              <w:t>5.</w:t>
            </w:r>
          </w:p>
        </w:tc>
        <w:tc>
          <w:tcPr>
            <w:tcW w:w="2340" w:type="dxa"/>
            <w:shd w:val="pct20" w:color="auto" w:fill="auto"/>
          </w:tcPr>
          <w:p w:rsidR="001273ED" w:rsidRPr="00EB504D" w:rsidRDefault="001273ED" w:rsidP="001273ED">
            <w:pPr>
              <w:tabs>
                <w:tab w:val="left" w:pos="720"/>
                <w:tab w:val="left" w:pos="1440"/>
                <w:tab w:val="left" w:pos="2070"/>
                <w:tab w:val="right" w:leader="underscore" w:pos="9180"/>
              </w:tabs>
              <w:spacing w:line="276" w:lineRule="auto"/>
              <w:jc w:val="center"/>
              <w:rPr>
                <w:b/>
                <w:sz w:val="22"/>
              </w:rPr>
            </w:pPr>
            <w:r w:rsidRPr="00EB504D">
              <w:rPr>
                <w:b/>
                <w:sz w:val="22"/>
              </w:rPr>
              <w:t>A BAN</w:t>
            </w:r>
          </w:p>
        </w:tc>
        <w:tc>
          <w:tcPr>
            <w:tcW w:w="7367" w:type="dxa"/>
          </w:tcPr>
          <w:p w:rsidR="001273ED" w:rsidRPr="00EB504D" w:rsidRDefault="001273ED" w:rsidP="001273ED">
            <w:pPr>
              <w:tabs>
                <w:tab w:val="left" w:pos="720"/>
                <w:tab w:val="left" w:pos="1440"/>
                <w:tab w:val="left" w:pos="2070"/>
                <w:tab w:val="right" w:leader="underscore" w:pos="9180"/>
              </w:tabs>
              <w:spacing w:line="276" w:lineRule="auto"/>
            </w:pPr>
            <w:r w:rsidRPr="00EB504D">
              <w:t>__________________________________________________________</w:t>
            </w:r>
          </w:p>
        </w:tc>
      </w:tr>
      <w:tr w:rsidR="001273ED" w:rsidRPr="00EB504D" w:rsidTr="00E26872">
        <w:tc>
          <w:tcPr>
            <w:tcW w:w="558" w:type="dxa"/>
          </w:tcPr>
          <w:p w:rsidR="001273ED" w:rsidRPr="00EB504D" w:rsidRDefault="001273ED" w:rsidP="001273ED">
            <w:pPr>
              <w:tabs>
                <w:tab w:val="left" w:pos="720"/>
                <w:tab w:val="left" w:pos="1440"/>
                <w:tab w:val="left" w:pos="2070"/>
                <w:tab w:val="right" w:leader="underscore" w:pos="9180"/>
              </w:tabs>
              <w:spacing w:line="276" w:lineRule="auto"/>
            </w:pPr>
            <w:r w:rsidRPr="00EB504D">
              <w:t>6.</w:t>
            </w:r>
          </w:p>
        </w:tc>
        <w:tc>
          <w:tcPr>
            <w:tcW w:w="2340" w:type="dxa"/>
            <w:shd w:val="pct20" w:color="auto" w:fill="auto"/>
          </w:tcPr>
          <w:p w:rsidR="001273ED" w:rsidRPr="00EB504D" w:rsidRDefault="001273ED" w:rsidP="001273ED">
            <w:pPr>
              <w:tabs>
                <w:tab w:val="left" w:pos="720"/>
                <w:tab w:val="left" w:pos="1440"/>
                <w:tab w:val="left" w:pos="2070"/>
                <w:tab w:val="right" w:leader="underscore" w:pos="9180"/>
              </w:tabs>
              <w:spacing w:line="276" w:lineRule="auto"/>
              <w:jc w:val="center"/>
              <w:rPr>
                <w:b/>
                <w:sz w:val="22"/>
              </w:rPr>
            </w:pPr>
            <w:r w:rsidRPr="00EB504D">
              <w:rPr>
                <w:b/>
                <w:sz w:val="22"/>
              </w:rPr>
              <w:t>CONTROVERSIAL</w:t>
            </w:r>
          </w:p>
        </w:tc>
        <w:tc>
          <w:tcPr>
            <w:tcW w:w="7367" w:type="dxa"/>
          </w:tcPr>
          <w:p w:rsidR="001273ED" w:rsidRPr="00EB504D" w:rsidRDefault="001273ED" w:rsidP="001273ED">
            <w:pPr>
              <w:tabs>
                <w:tab w:val="left" w:pos="720"/>
                <w:tab w:val="left" w:pos="1440"/>
                <w:tab w:val="left" w:pos="2070"/>
                <w:tab w:val="right" w:leader="underscore" w:pos="9180"/>
              </w:tabs>
              <w:spacing w:line="276" w:lineRule="auto"/>
            </w:pPr>
            <w:r w:rsidRPr="00EB504D">
              <w:t>__________________________________________________________</w:t>
            </w:r>
          </w:p>
        </w:tc>
      </w:tr>
      <w:tr w:rsidR="001273ED" w:rsidRPr="00EB504D" w:rsidTr="00E26872">
        <w:tc>
          <w:tcPr>
            <w:tcW w:w="558" w:type="dxa"/>
          </w:tcPr>
          <w:p w:rsidR="001273ED" w:rsidRPr="00EB504D" w:rsidRDefault="001273ED" w:rsidP="001273ED">
            <w:pPr>
              <w:tabs>
                <w:tab w:val="left" w:pos="720"/>
                <w:tab w:val="left" w:pos="1440"/>
                <w:tab w:val="left" w:pos="2070"/>
                <w:tab w:val="right" w:leader="underscore" w:pos="9180"/>
              </w:tabs>
              <w:spacing w:line="276" w:lineRule="auto"/>
            </w:pPr>
            <w:r w:rsidRPr="00EB504D">
              <w:t>7.</w:t>
            </w:r>
          </w:p>
        </w:tc>
        <w:tc>
          <w:tcPr>
            <w:tcW w:w="2340" w:type="dxa"/>
            <w:shd w:val="pct20" w:color="auto" w:fill="auto"/>
          </w:tcPr>
          <w:p w:rsidR="001273ED" w:rsidRPr="00EB504D" w:rsidRDefault="001273ED" w:rsidP="001273ED">
            <w:pPr>
              <w:tabs>
                <w:tab w:val="left" w:pos="720"/>
                <w:tab w:val="left" w:pos="1440"/>
                <w:tab w:val="left" w:pos="2070"/>
                <w:tab w:val="right" w:leader="underscore" w:pos="9180"/>
              </w:tabs>
              <w:spacing w:line="276" w:lineRule="auto"/>
              <w:jc w:val="center"/>
              <w:rPr>
                <w:b/>
                <w:sz w:val="22"/>
              </w:rPr>
            </w:pPr>
            <w:r w:rsidRPr="00EB504D">
              <w:rPr>
                <w:b/>
                <w:sz w:val="22"/>
              </w:rPr>
              <w:t>PROFOUNDLY</w:t>
            </w:r>
          </w:p>
        </w:tc>
        <w:tc>
          <w:tcPr>
            <w:tcW w:w="7367" w:type="dxa"/>
          </w:tcPr>
          <w:p w:rsidR="001273ED" w:rsidRPr="00EB504D" w:rsidRDefault="001273ED" w:rsidP="001273ED">
            <w:pPr>
              <w:tabs>
                <w:tab w:val="left" w:pos="720"/>
                <w:tab w:val="left" w:pos="1440"/>
                <w:tab w:val="left" w:pos="2070"/>
                <w:tab w:val="right" w:leader="underscore" w:pos="9180"/>
              </w:tabs>
              <w:spacing w:line="276" w:lineRule="auto"/>
            </w:pPr>
            <w:r w:rsidRPr="00EB504D">
              <w:t>__________________________________________________________</w:t>
            </w:r>
          </w:p>
        </w:tc>
      </w:tr>
      <w:tr w:rsidR="001273ED" w:rsidRPr="00EB504D" w:rsidTr="00E26872">
        <w:tc>
          <w:tcPr>
            <w:tcW w:w="558" w:type="dxa"/>
          </w:tcPr>
          <w:p w:rsidR="001273ED" w:rsidRPr="00EB504D" w:rsidRDefault="001273ED" w:rsidP="001273ED">
            <w:pPr>
              <w:tabs>
                <w:tab w:val="left" w:pos="720"/>
                <w:tab w:val="left" w:pos="1440"/>
                <w:tab w:val="left" w:pos="2070"/>
                <w:tab w:val="right" w:leader="underscore" w:pos="9180"/>
              </w:tabs>
              <w:spacing w:line="276" w:lineRule="auto"/>
            </w:pPr>
            <w:r w:rsidRPr="00EB504D">
              <w:t>8.</w:t>
            </w:r>
          </w:p>
        </w:tc>
        <w:tc>
          <w:tcPr>
            <w:tcW w:w="2340" w:type="dxa"/>
            <w:shd w:val="pct20" w:color="auto" w:fill="auto"/>
          </w:tcPr>
          <w:p w:rsidR="001273ED" w:rsidRPr="00EB504D" w:rsidRDefault="001273ED" w:rsidP="001273ED">
            <w:pPr>
              <w:tabs>
                <w:tab w:val="left" w:pos="720"/>
                <w:tab w:val="left" w:pos="1440"/>
                <w:tab w:val="left" w:pos="2070"/>
                <w:tab w:val="right" w:leader="underscore" w:pos="9180"/>
              </w:tabs>
              <w:spacing w:line="276" w:lineRule="auto"/>
              <w:jc w:val="center"/>
              <w:rPr>
                <w:b/>
                <w:sz w:val="22"/>
              </w:rPr>
            </w:pPr>
            <w:r w:rsidRPr="00EB504D">
              <w:rPr>
                <w:b/>
                <w:sz w:val="22"/>
              </w:rPr>
              <w:t>AN ESTABLISHMENT</w:t>
            </w:r>
          </w:p>
        </w:tc>
        <w:tc>
          <w:tcPr>
            <w:tcW w:w="7367" w:type="dxa"/>
          </w:tcPr>
          <w:p w:rsidR="001273ED" w:rsidRDefault="001273ED" w:rsidP="001273ED">
            <w:pPr>
              <w:tabs>
                <w:tab w:val="left" w:pos="720"/>
                <w:tab w:val="left" w:pos="1440"/>
                <w:tab w:val="left" w:pos="2070"/>
                <w:tab w:val="right" w:leader="underscore" w:pos="9180"/>
              </w:tabs>
              <w:spacing w:line="276" w:lineRule="auto"/>
            </w:pPr>
          </w:p>
          <w:p w:rsidR="001273ED" w:rsidRPr="00EB504D" w:rsidRDefault="001273ED" w:rsidP="001273ED">
            <w:pPr>
              <w:tabs>
                <w:tab w:val="left" w:pos="720"/>
                <w:tab w:val="left" w:pos="1440"/>
                <w:tab w:val="left" w:pos="2070"/>
                <w:tab w:val="right" w:leader="underscore" w:pos="9180"/>
              </w:tabs>
              <w:spacing w:line="276" w:lineRule="auto"/>
            </w:pPr>
            <w:r w:rsidRPr="00EB504D">
              <w:t>__________________________________________________________</w:t>
            </w:r>
          </w:p>
        </w:tc>
      </w:tr>
    </w:tbl>
    <w:p w:rsidR="001273ED" w:rsidRDefault="001273ED" w:rsidP="001273ED">
      <w:pPr>
        <w:spacing w:line="276" w:lineRule="auto"/>
      </w:pPr>
    </w:p>
    <w:p w:rsidR="001273ED" w:rsidRDefault="001273ED" w:rsidP="001273ED"/>
    <w:p w:rsidR="001273ED" w:rsidRDefault="001273ED" w:rsidP="001273ED"/>
    <w:tbl>
      <w:tblPr>
        <w:tblW w:w="10265" w:type="dxa"/>
        <w:tblLayout w:type="fixed"/>
        <w:tblLook w:val="0000" w:firstRow="0" w:lastRow="0" w:firstColumn="0" w:lastColumn="0" w:noHBand="0" w:noVBand="0"/>
      </w:tblPr>
      <w:tblGrid>
        <w:gridCol w:w="558"/>
        <w:gridCol w:w="2340"/>
        <w:gridCol w:w="7367"/>
      </w:tblGrid>
      <w:tr w:rsidR="001273ED" w:rsidRPr="00EB504D" w:rsidTr="00E26872">
        <w:tc>
          <w:tcPr>
            <w:tcW w:w="558" w:type="dxa"/>
          </w:tcPr>
          <w:p w:rsidR="001273ED" w:rsidRPr="00EB504D" w:rsidRDefault="001273ED" w:rsidP="001273ED">
            <w:pPr>
              <w:tabs>
                <w:tab w:val="left" w:pos="720"/>
                <w:tab w:val="left" w:pos="1440"/>
                <w:tab w:val="left" w:pos="2070"/>
                <w:tab w:val="right" w:leader="underscore" w:pos="9180"/>
              </w:tabs>
            </w:pPr>
            <w:r w:rsidRPr="00EB504D">
              <w:lastRenderedPageBreak/>
              <w:t>9.</w:t>
            </w:r>
          </w:p>
        </w:tc>
        <w:tc>
          <w:tcPr>
            <w:tcW w:w="2340" w:type="dxa"/>
            <w:shd w:val="pct20" w:color="auto" w:fill="auto"/>
          </w:tcPr>
          <w:p w:rsidR="001273ED" w:rsidRPr="00EB504D" w:rsidRDefault="001273ED" w:rsidP="001273ED">
            <w:pPr>
              <w:tabs>
                <w:tab w:val="left" w:pos="720"/>
                <w:tab w:val="left" w:pos="1440"/>
                <w:tab w:val="left" w:pos="2070"/>
                <w:tab w:val="right" w:leader="underscore" w:pos="9180"/>
              </w:tabs>
              <w:spacing w:line="276" w:lineRule="auto"/>
              <w:jc w:val="center"/>
              <w:rPr>
                <w:b/>
                <w:sz w:val="22"/>
              </w:rPr>
            </w:pPr>
            <w:r w:rsidRPr="00EB504D">
              <w:rPr>
                <w:b/>
                <w:sz w:val="22"/>
              </w:rPr>
              <w:t>CLIENTELE</w:t>
            </w:r>
          </w:p>
        </w:tc>
        <w:tc>
          <w:tcPr>
            <w:tcW w:w="7367" w:type="dxa"/>
          </w:tcPr>
          <w:p w:rsidR="001273ED" w:rsidRPr="00EB504D" w:rsidRDefault="001273ED" w:rsidP="001273ED">
            <w:pPr>
              <w:tabs>
                <w:tab w:val="left" w:pos="720"/>
                <w:tab w:val="left" w:pos="1440"/>
                <w:tab w:val="left" w:pos="2070"/>
                <w:tab w:val="right" w:leader="underscore" w:pos="9180"/>
              </w:tabs>
              <w:spacing w:line="276" w:lineRule="auto"/>
            </w:pPr>
            <w:r w:rsidRPr="00EB504D">
              <w:t>__________________________________________________________</w:t>
            </w:r>
          </w:p>
        </w:tc>
      </w:tr>
      <w:tr w:rsidR="001273ED" w:rsidRPr="00EB504D" w:rsidTr="00E26872">
        <w:tc>
          <w:tcPr>
            <w:tcW w:w="558" w:type="dxa"/>
          </w:tcPr>
          <w:p w:rsidR="001273ED" w:rsidRPr="00EB504D" w:rsidRDefault="001273ED" w:rsidP="001273ED">
            <w:pPr>
              <w:tabs>
                <w:tab w:val="left" w:pos="720"/>
                <w:tab w:val="left" w:pos="1440"/>
                <w:tab w:val="left" w:pos="2070"/>
                <w:tab w:val="right" w:leader="underscore" w:pos="9180"/>
              </w:tabs>
            </w:pPr>
            <w:r w:rsidRPr="00EB504D">
              <w:t>10.</w:t>
            </w:r>
          </w:p>
        </w:tc>
        <w:tc>
          <w:tcPr>
            <w:tcW w:w="2340" w:type="dxa"/>
            <w:shd w:val="pct20" w:color="auto" w:fill="auto"/>
          </w:tcPr>
          <w:p w:rsidR="001273ED" w:rsidRPr="00EB504D" w:rsidRDefault="001273ED" w:rsidP="001273ED">
            <w:pPr>
              <w:tabs>
                <w:tab w:val="left" w:pos="720"/>
                <w:tab w:val="left" w:pos="1440"/>
                <w:tab w:val="left" w:pos="2070"/>
                <w:tab w:val="right" w:leader="underscore" w:pos="9180"/>
              </w:tabs>
              <w:spacing w:line="276" w:lineRule="auto"/>
              <w:jc w:val="center"/>
              <w:rPr>
                <w:b/>
                <w:sz w:val="22"/>
              </w:rPr>
            </w:pPr>
            <w:r w:rsidRPr="00EB504D">
              <w:rPr>
                <w:b/>
                <w:sz w:val="22"/>
              </w:rPr>
              <w:t>TO DETER</w:t>
            </w:r>
          </w:p>
        </w:tc>
        <w:tc>
          <w:tcPr>
            <w:tcW w:w="7367" w:type="dxa"/>
          </w:tcPr>
          <w:p w:rsidR="001273ED" w:rsidRPr="00EB504D" w:rsidRDefault="001273ED" w:rsidP="001273ED">
            <w:pPr>
              <w:tabs>
                <w:tab w:val="left" w:pos="720"/>
                <w:tab w:val="left" w:pos="1440"/>
                <w:tab w:val="left" w:pos="2070"/>
                <w:tab w:val="right" w:leader="underscore" w:pos="9180"/>
              </w:tabs>
              <w:spacing w:line="276" w:lineRule="auto"/>
            </w:pPr>
            <w:r w:rsidRPr="00EB504D">
              <w:t>__________________________________________________________</w:t>
            </w:r>
          </w:p>
        </w:tc>
      </w:tr>
      <w:tr w:rsidR="001273ED" w:rsidRPr="00EB504D" w:rsidTr="00E26872">
        <w:tc>
          <w:tcPr>
            <w:tcW w:w="558" w:type="dxa"/>
          </w:tcPr>
          <w:p w:rsidR="001273ED" w:rsidRPr="00EB504D" w:rsidRDefault="001273ED" w:rsidP="001273ED">
            <w:pPr>
              <w:tabs>
                <w:tab w:val="left" w:pos="720"/>
                <w:tab w:val="left" w:pos="1440"/>
                <w:tab w:val="left" w:pos="2070"/>
                <w:tab w:val="right" w:leader="underscore" w:pos="9180"/>
              </w:tabs>
            </w:pPr>
            <w:r w:rsidRPr="00EB504D">
              <w:t>11.</w:t>
            </w:r>
          </w:p>
        </w:tc>
        <w:tc>
          <w:tcPr>
            <w:tcW w:w="2340" w:type="dxa"/>
            <w:shd w:val="pct20" w:color="auto" w:fill="auto"/>
          </w:tcPr>
          <w:p w:rsidR="001273ED" w:rsidRPr="00EB504D" w:rsidRDefault="001273ED" w:rsidP="001273ED">
            <w:pPr>
              <w:tabs>
                <w:tab w:val="left" w:pos="720"/>
                <w:tab w:val="left" w:pos="1440"/>
                <w:tab w:val="left" w:pos="2070"/>
                <w:tab w:val="right" w:leader="underscore" w:pos="9180"/>
              </w:tabs>
              <w:spacing w:line="276" w:lineRule="auto"/>
              <w:jc w:val="center"/>
              <w:rPr>
                <w:b/>
                <w:sz w:val="22"/>
              </w:rPr>
            </w:pPr>
            <w:r w:rsidRPr="00EB504D">
              <w:rPr>
                <w:b/>
                <w:sz w:val="22"/>
              </w:rPr>
              <w:t>A PATRON</w:t>
            </w:r>
          </w:p>
        </w:tc>
        <w:tc>
          <w:tcPr>
            <w:tcW w:w="7367" w:type="dxa"/>
          </w:tcPr>
          <w:p w:rsidR="001273ED" w:rsidRPr="00EB504D" w:rsidRDefault="001273ED" w:rsidP="001273ED">
            <w:pPr>
              <w:tabs>
                <w:tab w:val="left" w:pos="720"/>
                <w:tab w:val="left" w:pos="1440"/>
                <w:tab w:val="left" w:pos="2070"/>
                <w:tab w:val="right" w:leader="underscore" w:pos="9180"/>
              </w:tabs>
              <w:spacing w:line="276" w:lineRule="auto"/>
            </w:pPr>
            <w:r w:rsidRPr="00EB504D">
              <w:t>__________________________________________________________</w:t>
            </w:r>
          </w:p>
        </w:tc>
      </w:tr>
      <w:tr w:rsidR="001273ED" w:rsidRPr="00EB504D" w:rsidTr="00E26872">
        <w:tc>
          <w:tcPr>
            <w:tcW w:w="558" w:type="dxa"/>
          </w:tcPr>
          <w:p w:rsidR="001273ED" w:rsidRPr="00EB504D" w:rsidRDefault="001273ED" w:rsidP="001273ED">
            <w:pPr>
              <w:tabs>
                <w:tab w:val="left" w:pos="720"/>
                <w:tab w:val="left" w:pos="1440"/>
                <w:tab w:val="left" w:pos="2070"/>
                <w:tab w:val="right" w:leader="underscore" w:pos="9180"/>
              </w:tabs>
            </w:pPr>
            <w:r w:rsidRPr="00EB504D">
              <w:t>12.</w:t>
            </w:r>
          </w:p>
        </w:tc>
        <w:tc>
          <w:tcPr>
            <w:tcW w:w="2340" w:type="dxa"/>
            <w:shd w:val="pct20" w:color="auto" w:fill="auto"/>
          </w:tcPr>
          <w:p w:rsidR="001273ED" w:rsidRPr="00EB504D" w:rsidRDefault="001273ED" w:rsidP="001273ED">
            <w:pPr>
              <w:tabs>
                <w:tab w:val="left" w:pos="720"/>
                <w:tab w:val="left" w:pos="1440"/>
                <w:tab w:val="left" w:pos="2070"/>
                <w:tab w:val="right" w:leader="underscore" w:pos="9180"/>
              </w:tabs>
              <w:spacing w:line="276" w:lineRule="auto"/>
              <w:jc w:val="center"/>
              <w:rPr>
                <w:b/>
                <w:sz w:val="22"/>
              </w:rPr>
            </w:pPr>
            <w:r w:rsidRPr="00EB504D">
              <w:rPr>
                <w:b/>
                <w:sz w:val="22"/>
              </w:rPr>
              <w:t>A REDUCTION</w:t>
            </w:r>
          </w:p>
        </w:tc>
        <w:tc>
          <w:tcPr>
            <w:tcW w:w="7367" w:type="dxa"/>
          </w:tcPr>
          <w:p w:rsidR="001273ED" w:rsidRPr="00EB504D" w:rsidRDefault="001273ED" w:rsidP="001273ED">
            <w:pPr>
              <w:tabs>
                <w:tab w:val="left" w:pos="720"/>
                <w:tab w:val="left" w:pos="1440"/>
                <w:tab w:val="left" w:pos="2070"/>
                <w:tab w:val="right" w:leader="underscore" w:pos="9180"/>
              </w:tabs>
              <w:spacing w:line="276" w:lineRule="auto"/>
            </w:pPr>
            <w:r w:rsidRPr="00EB504D">
              <w:t>__________________________________________________________</w:t>
            </w:r>
          </w:p>
        </w:tc>
      </w:tr>
      <w:tr w:rsidR="001273ED" w:rsidRPr="00EB504D" w:rsidTr="00E26872">
        <w:tc>
          <w:tcPr>
            <w:tcW w:w="558" w:type="dxa"/>
          </w:tcPr>
          <w:p w:rsidR="001273ED" w:rsidRPr="00EB504D" w:rsidRDefault="001273ED" w:rsidP="001273ED">
            <w:pPr>
              <w:pStyle w:val="Header"/>
              <w:tabs>
                <w:tab w:val="clear" w:pos="4320"/>
                <w:tab w:val="clear" w:pos="8640"/>
                <w:tab w:val="left" w:pos="720"/>
                <w:tab w:val="left" w:pos="1440"/>
                <w:tab w:val="left" w:pos="2070"/>
                <w:tab w:val="right" w:leader="underscore" w:pos="9180"/>
              </w:tabs>
            </w:pPr>
            <w:r w:rsidRPr="00EB504D">
              <w:t>13.</w:t>
            </w:r>
          </w:p>
        </w:tc>
        <w:tc>
          <w:tcPr>
            <w:tcW w:w="2340" w:type="dxa"/>
            <w:shd w:val="pct20" w:color="auto" w:fill="auto"/>
          </w:tcPr>
          <w:p w:rsidR="001273ED" w:rsidRPr="00EB504D" w:rsidRDefault="001273ED" w:rsidP="001273ED">
            <w:pPr>
              <w:tabs>
                <w:tab w:val="left" w:pos="720"/>
                <w:tab w:val="left" w:pos="1440"/>
                <w:tab w:val="left" w:pos="2070"/>
                <w:tab w:val="right" w:leader="underscore" w:pos="9180"/>
              </w:tabs>
              <w:spacing w:line="276" w:lineRule="auto"/>
              <w:jc w:val="center"/>
              <w:rPr>
                <w:b/>
                <w:sz w:val="22"/>
              </w:rPr>
            </w:pPr>
            <w:r w:rsidRPr="00EB504D">
              <w:rPr>
                <w:b/>
                <w:sz w:val="22"/>
              </w:rPr>
              <w:t>INEVITABILITY</w:t>
            </w:r>
          </w:p>
        </w:tc>
        <w:tc>
          <w:tcPr>
            <w:tcW w:w="7367" w:type="dxa"/>
          </w:tcPr>
          <w:p w:rsidR="001273ED" w:rsidRPr="00EB504D" w:rsidRDefault="001273ED" w:rsidP="001273ED">
            <w:pPr>
              <w:tabs>
                <w:tab w:val="left" w:pos="720"/>
                <w:tab w:val="left" w:pos="1440"/>
                <w:tab w:val="left" w:pos="2070"/>
                <w:tab w:val="right" w:leader="underscore" w:pos="9180"/>
              </w:tabs>
              <w:spacing w:line="276" w:lineRule="auto"/>
            </w:pPr>
            <w:r w:rsidRPr="00EB504D">
              <w:t>__________________________________________________________</w:t>
            </w:r>
          </w:p>
        </w:tc>
      </w:tr>
    </w:tbl>
    <w:p w:rsidR="001273ED" w:rsidRDefault="001273ED" w:rsidP="001273ED">
      <w:pPr>
        <w:spacing w:line="360" w:lineRule="auto"/>
      </w:pPr>
    </w:p>
    <w:tbl>
      <w:tblPr>
        <w:tblW w:w="933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37"/>
      </w:tblGrid>
      <w:tr w:rsidR="001273ED" w:rsidRPr="000316FD" w:rsidTr="00623E6F">
        <w:tc>
          <w:tcPr>
            <w:tcW w:w="9337" w:type="dxa"/>
            <w:shd w:val="pct20" w:color="auto" w:fill="auto"/>
          </w:tcPr>
          <w:p w:rsidR="001273ED" w:rsidRPr="000316FD" w:rsidRDefault="001273ED" w:rsidP="00E26872">
            <w:pPr>
              <w:tabs>
                <w:tab w:val="left" w:pos="720"/>
                <w:tab w:val="right" w:pos="8640"/>
              </w:tabs>
              <w:spacing w:before="120" w:after="120"/>
              <w:ind w:left="720" w:hanging="720"/>
              <w:rPr>
                <w:sz w:val="28"/>
              </w:rPr>
            </w:pPr>
            <w:r w:rsidRPr="000316FD">
              <w:rPr>
                <w:i/>
              </w:rPr>
              <w:t>Answer the following questions.</w:t>
            </w:r>
          </w:p>
        </w:tc>
      </w:tr>
    </w:tbl>
    <w:p w:rsidR="001273ED" w:rsidRDefault="001273ED" w:rsidP="001273ED"/>
    <w:tbl>
      <w:tblPr>
        <w:tblW w:w="10265" w:type="dxa"/>
        <w:tblLayout w:type="fixed"/>
        <w:tblLook w:val="0000" w:firstRow="0" w:lastRow="0" w:firstColumn="0" w:lastColumn="0" w:noHBand="0" w:noVBand="0"/>
      </w:tblPr>
      <w:tblGrid>
        <w:gridCol w:w="558"/>
        <w:gridCol w:w="9707"/>
      </w:tblGrid>
      <w:tr w:rsidR="001273ED" w:rsidRPr="00915286" w:rsidTr="00E26872">
        <w:tc>
          <w:tcPr>
            <w:tcW w:w="558" w:type="dxa"/>
          </w:tcPr>
          <w:p w:rsidR="001273ED" w:rsidRPr="00915286" w:rsidRDefault="001273ED" w:rsidP="00E26872">
            <w:pPr>
              <w:pStyle w:val="Header"/>
              <w:tabs>
                <w:tab w:val="clear" w:pos="4320"/>
                <w:tab w:val="clear" w:pos="8640"/>
                <w:tab w:val="left" w:pos="720"/>
                <w:tab w:val="left" w:pos="1440"/>
                <w:tab w:val="left" w:pos="2070"/>
                <w:tab w:val="right" w:leader="underscore" w:pos="9180"/>
              </w:tabs>
              <w:spacing w:line="360" w:lineRule="auto"/>
            </w:pPr>
            <w:r w:rsidRPr="00915286">
              <w:t>1.</w:t>
            </w:r>
          </w:p>
        </w:tc>
        <w:tc>
          <w:tcPr>
            <w:tcW w:w="9707" w:type="dxa"/>
          </w:tcPr>
          <w:p w:rsidR="001273ED" w:rsidRDefault="001273ED" w:rsidP="00E26872">
            <w:pPr>
              <w:tabs>
                <w:tab w:val="left" w:pos="720"/>
                <w:tab w:val="left" w:pos="1440"/>
                <w:tab w:val="left" w:pos="2070"/>
                <w:tab w:val="right" w:leader="underscore" w:pos="9180"/>
              </w:tabs>
              <w:spacing w:line="360" w:lineRule="auto"/>
            </w:pPr>
            <w:r w:rsidRPr="00915286">
              <w:t>What is the issue addressed in the editorial?</w:t>
            </w:r>
          </w:p>
          <w:p w:rsidR="001273ED" w:rsidRPr="00915286" w:rsidRDefault="001273ED" w:rsidP="00E26872">
            <w:pPr>
              <w:tabs>
                <w:tab w:val="left" w:pos="720"/>
                <w:tab w:val="left" w:pos="1440"/>
                <w:tab w:val="left" w:pos="2070"/>
                <w:tab w:val="right" w:leader="underscore" w:pos="9180"/>
              </w:tabs>
              <w:spacing w:line="360" w:lineRule="auto"/>
            </w:pPr>
          </w:p>
        </w:tc>
      </w:tr>
      <w:tr w:rsidR="001273ED" w:rsidRPr="00915286" w:rsidTr="00E26872">
        <w:tc>
          <w:tcPr>
            <w:tcW w:w="558" w:type="dxa"/>
          </w:tcPr>
          <w:p w:rsidR="001273ED" w:rsidRPr="00915286" w:rsidRDefault="001273ED" w:rsidP="00E26872">
            <w:pPr>
              <w:tabs>
                <w:tab w:val="left" w:pos="720"/>
                <w:tab w:val="left" w:pos="1440"/>
                <w:tab w:val="left" w:pos="2070"/>
                <w:tab w:val="right" w:leader="underscore" w:pos="9180"/>
              </w:tabs>
              <w:spacing w:line="360" w:lineRule="auto"/>
            </w:pPr>
            <w:r w:rsidRPr="00915286">
              <w:t>2.</w:t>
            </w:r>
          </w:p>
        </w:tc>
        <w:tc>
          <w:tcPr>
            <w:tcW w:w="9707" w:type="dxa"/>
          </w:tcPr>
          <w:p w:rsidR="001273ED" w:rsidRDefault="001273ED" w:rsidP="00E26872">
            <w:pPr>
              <w:tabs>
                <w:tab w:val="left" w:pos="720"/>
                <w:tab w:val="left" w:pos="1440"/>
                <w:tab w:val="left" w:pos="2070"/>
                <w:tab w:val="right" w:leader="underscore" w:pos="9180"/>
              </w:tabs>
              <w:spacing w:line="360" w:lineRule="auto"/>
            </w:pPr>
            <w:r w:rsidRPr="00915286">
              <w:t>Who opposes the smoking ban?  Why?</w:t>
            </w:r>
          </w:p>
          <w:p w:rsidR="001273ED" w:rsidRDefault="001273ED" w:rsidP="00E26872">
            <w:pPr>
              <w:tabs>
                <w:tab w:val="left" w:pos="720"/>
                <w:tab w:val="left" w:pos="1440"/>
                <w:tab w:val="left" w:pos="2070"/>
                <w:tab w:val="right" w:leader="underscore" w:pos="9180"/>
              </w:tabs>
              <w:spacing w:line="360" w:lineRule="auto"/>
            </w:pPr>
          </w:p>
          <w:p w:rsidR="001273ED" w:rsidRPr="00915286" w:rsidRDefault="001273ED" w:rsidP="00E26872">
            <w:pPr>
              <w:tabs>
                <w:tab w:val="left" w:pos="720"/>
                <w:tab w:val="left" w:pos="1440"/>
                <w:tab w:val="left" w:pos="2070"/>
                <w:tab w:val="right" w:leader="underscore" w:pos="9180"/>
              </w:tabs>
              <w:spacing w:line="360" w:lineRule="auto"/>
            </w:pPr>
          </w:p>
        </w:tc>
      </w:tr>
      <w:tr w:rsidR="001273ED" w:rsidRPr="00915286" w:rsidTr="00E26872">
        <w:tc>
          <w:tcPr>
            <w:tcW w:w="558" w:type="dxa"/>
          </w:tcPr>
          <w:p w:rsidR="001273ED" w:rsidRPr="00915286" w:rsidRDefault="001273ED" w:rsidP="00E26872">
            <w:pPr>
              <w:tabs>
                <w:tab w:val="left" w:pos="720"/>
                <w:tab w:val="left" w:pos="1440"/>
                <w:tab w:val="left" w:pos="2070"/>
                <w:tab w:val="right" w:leader="underscore" w:pos="9180"/>
              </w:tabs>
              <w:spacing w:line="360" w:lineRule="auto"/>
            </w:pPr>
            <w:r w:rsidRPr="00915286">
              <w:t>3.</w:t>
            </w:r>
          </w:p>
        </w:tc>
        <w:tc>
          <w:tcPr>
            <w:tcW w:w="9707" w:type="dxa"/>
          </w:tcPr>
          <w:p w:rsidR="001273ED" w:rsidRDefault="001273ED" w:rsidP="00E26872">
            <w:pPr>
              <w:tabs>
                <w:tab w:val="left" w:pos="720"/>
                <w:tab w:val="left" w:pos="1440"/>
                <w:tab w:val="left" w:pos="2070"/>
                <w:tab w:val="right" w:leader="underscore" w:pos="9180"/>
              </w:tabs>
              <w:spacing w:line="360" w:lineRule="auto"/>
            </w:pPr>
            <w:r w:rsidRPr="00915286">
              <w:t>Who is in favour of the ban?  Why?</w:t>
            </w:r>
          </w:p>
          <w:p w:rsidR="001273ED" w:rsidRDefault="001273ED" w:rsidP="00E26872">
            <w:pPr>
              <w:tabs>
                <w:tab w:val="left" w:pos="720"/>
                <w:tab w:val="left" w:pos="1440"/>
                <w:tab w:val="left" w:pos="2070"/>
                <w:tab w:val="right" w:leader="underscore" w:pos="9180"/>
              </w:tabs>
              <w:spacing w:line="360" w:lineRule="auto"/>
            </w:pPr>
          </w:p>
          <w:p w:rsidR="001273ED" w:rsidRPr="00915286" w:rsidRDefault="001273ED" w:rsidP="00E26872">
            <w:pPr>
              <w:tabs>
                <w:tab w:val="left" w:pos="720"/>
                <w:tab w:val="left" w:pos="1440"/>
                <w:tab w:val="left" w:pos="2070"/>
                <w:tab w:val="right" w:leader="underscore" w:pos="9180"/>
              </w:tabs>
              <w:spacing w:line="360" w:lineRule="auto"/>
            </w:pPr>
          </w:p>
        </w:tc>
      </w:tr>
      <w:tr w:rsidR="001273ED" w:rsidRPr="00915286" w:rsidTr="00E26872">
        <w:tc>
          <w:tcPr>
            <w:tcW w:w="558" w:type="dxa"/>
          </w:tcPr>
          <w:p w:rsidR="001273ED" w:rsidRPr="00915286" w:rsidRDefault="001273ED" w:rsidP="00E26872">
            <w:pPr>
              <w:tabs>
                <w:tab w:val="left" w:pos="720"/>
                <w:tab w:val="left" w:pos="1440"/>
                <w:tab w:val="left" w:pos="2070"/>
                <w:tab w:val="right" w:leader="underscore" w:pos="9180"/>
              </w:tabs>
              <w:spacing w:line="360" w:lineRule="auto"/>
            </w:pPr>
            <w:r>
              <w:t>4</w:t>
            </w:r>
            <w:r w:rsidRPr="00915286">
              <w:t>.</w:t>
            </w:r>
          </w:p>
        </w:tc>
        <w:tc>
          <w:tcPr>
            <w:tcW w:w="9707" w:type="dxa"/>
          </w:tcPr>
          <w:p w:rsidR="001273ED" w:rsidRDefault="001273ED" w:rsidP="00E26872">
            <w:pPr>
              <w:tabs>
                <w:tab w:val="left" w:pos="720"/>
                <w:tab w:val="left" w:pos="1440"/>
                <w:tab w:val="left" w:pos="2070"/>
                <w:tab w:val="right" w:leader="underscore" w:pos="9180"/>
              </w:tabs>
              <w:spacing w:line="360" w:lineRule="auto"/>
            </w:pPr>
            <w:r>
              <w:t>What do you think the author’s position is</w:t>
            </w:r>
            <w:r w:rsidRPr="00915286">
              <w:t>?</w:t>
            </w:r>
          </w:p>
          <w:p w:rsidR="001273ED" w:rsidRDefault="001273ED" w:rsidP="00E26872">
            <w:pPr>
              <w:tabs>
                <w:tab w:val="left" w:pos="720"/>
                <w:tab w:val="left" w:pos="1440"/>
                <w:tab w:val="left" w:pos="2070"/>
                <w:tab w:val="right" w:leader="underscore" w:pos="9180"/>
              </w:tabs>
              <w:spacing w:line="360" w:lineRule="auto"/>
            </w:pPr>
          </w:p>
          <w:p w:rsidR="001273ED" w:rsidRDefault="001273ED" w:rsidP="00E26872">
            <w:pPr>
              <w:tabs>
                <w:tab w:val="left" w:pos="720"/>
                <w:tab w:val="left" w:pos="1440"/>
                <w:tab w:val="left" w:pos="2070"/>
                <w:tab w:val="right" w:leader="underscore" w:pos="9180"/>
              </w:tabs>
              <w:spacing w:line="360" w:lineRule="auto"/>
            </w:pPr>
          </w:p>
          <w:p w:rsidR="001273ED" w:rsidRPr="00915286" w:rsidRDefault="001273ED" w:rsidP="00E26872">
            <w:pPr>
              <w:tabs>
                <w:tab w:val="left" w:pos="720"/>
                <w:tab w:val="left" w:pos="1440"/>
                <w:tab w:val="left" w:pos="2070"/>
                <w:tab w:val="right" w:leader="underscore" w:pos="9180"/>
              </w:tabs>
              <w:spacing w:line="360" w:lineRule="auto"/>
            </w:pPr>
          </w:p>
        </w:tc>
      </w:tr>
      <w:tr w:rsidR="001273ED" w:rsidRPr="00915286" w:rsidTr="00E26872">
        <w:tc>
          <w:tcPr>
            <w:tcW w:w="558" w:type="dxa"/>
          </w:tcPr>
          <w:p w:rsidR="001273ED" w:rsidRPr="00915286" w:rsidRDefault="001273ED" w:rsidP="00E26872">
            <w:pPr>
              <w:tabs>
                <w:tab w:val="left" w:pos="720"/>
                <w:tab w:val="left" w:pos="1440"/>
                <w:tab w:val="left" w:pos="2070"/>
                <w:tab w:val="right" w:leader="underscore" w:pos="9180"/>
              </w:tabs>
              <w:spacing w:line="360" w:lineRule="auto"/>
            </w:pPr>
            <w:r>
              <w:t>5</w:t>
            </w:r>
            <w:r w:rsidRPr="00915286">
              <w:t>.</w:t>
            </w:r>
          </w:p>
        </w:tc>
        <w:tc>
          <w:tcPr>
            <w:tcW w:w="9707" w:type="dxa"/>
          </w:tcPr>
          <w:p w:rsidR="001273ED" w:rsidRDefault="001273ED" w:rsidP="00E26872">
            <w:pPr>
              <w:tabs>
                <w:tab w:val="left" w:pos="720"/>
                <w:tab w:val="left" w:pos="1440"/>
                <w:tab w:val="left" w:pos="2070"/>
                <w:tab w:val="right" w:leader="underscore" w:pos="9180"/>
              </w:tabs>
              <w:spacing w:line="360" w:lineRule="auto"/>
            </w:pPr>
            <w:r w:rsidRPr="00915286">
              <w:t xml:space="preserve">What </w:t>
            </w:r>
            <w:r>
              <w:t>does the author suggest city councils ban next</w:t>
            </w:r>
            <w:r w:rsidRPr="00915286">
              <w:t>?</w:t>
            </w:r>
          </w:p>
          <w:p w:rsidR="001273ED" w:rsidRDefault="001273ED" w:rsidP="00E26872">
            <w:pPr>
              <w:tabs>
                <w:tab w:val="left" w:pos="720"/>
                <w:tab w:val="left" w:pos="1440"/>
                <w:tab w:val="left" w:pos="2070"/>
                <w:tab w:val="right" w:leader="underscore" w:pos="9180"/>
              </w:tabs>
              <w:spacing w:line="360" w:lineRule="auto"/>
            </w:pPr>
          </w:p>
          <w:p w:rsidR="001273ED" w:rsidRPr="00915286" w:rsidRDefault="001273ED" w:rsidP="00E26872">
            <w:pPr>
              <w:tabs>
                <w:tab w:val="left" w:pos="720"/>
                <w:tab w:val="left" w:pos="1440"/>
                <w:tab w:val="left" w:pos="2070"/>
                <w:tab w:val="right" w:leader="underscore" w:pos="9180"/>
              </w:tabs>
              <w:spacing w:line="360" w:lineRule="auto"/>
            </w:pPr>
          </w:p>
        </w:tc>
      </w:tr>
    </w:tbl>
    <w:p w:rsidR="001273ED" w:rsidRDefault="001273ED" w:rsidP="001273ED">
      <w:pPr>
        <w:pStyle w:val="Heading4"/>
        <w:spacing w:after="120"/>
        <w:jc w:val="right"/>
      </w:pPr>
    </w:p>
    <w:p w:rsidR="001273ED" w:rsidRDefault="001273ED" w:rsidP="001273ED"/>
    <w:p w:rsidR="001273ED" w:rsidRPr="00C75D5C" w:rsidRDefault="001273ED" w:rsidP="001273ED"/>
    <w:p w:rsidR="00C87511" w:rsidRDefault="00193841" w:rsidP="001273ED"/>
    <w:sectPr w:rsidR="00C8751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841" w:rsidRDefault="00193841" w:rsidP="001273ED">
      <w:r>
        <w:separator/>
      </w:r>
    </w:p>
  </w:endnote>
  <w:endnote w:type="continuationSeparator" w:id="0">
    <w:p w:rsidR="00193841" w:rsidRDefault="00193841" w:rsidP="0012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397577"/>
      <w:docPartObj>
        <w:docPartGallery w:val="Page Numbers (Bottom of Page)"/>
        <w:docPartUnique/>
      </w:docPartObj>
    </w:sdtPr>
    <w:sdtEndPr>
      <w:rPr>
        <w:noProof/>
      </w:rPr>
    </w:sdtEndPr>
    <w:sdtContent>
      <w:p w:rsidR="001273ED" w:rsidRDefault="001273ED">
        <w:pPr>
          <w:pStyle w:val="Footer"/>
        </w:pPr>
        <w:r>
          <w:fldChar w:fldCharType="begin"/>
        </w:r>
        <w:r>
          <w:instrText xml:space="preserve"> PAGE   \* MERGEFORMAT </w:instrText>
        </w:r>
        <w:r>
          <w:fldChar w:fldCharType="separate"/>
        </w:r>
        <w:r w:rsidR="00623E6F">
          <w:rPr>
            <w:noProof/>
          </w:rPr>
          <w:t>3</w:t>
        </w:r>
        <w:r>
          <w:rPr>
            <w:noProof/>
          </w:rPr>
          <w:fldChar w:fldCharType="end"/>
        </w:r>
      </w:p>
    </w:sdtContent>
  </w:sdt>
  <w:p w:rsidR="001273ED" w:rsidRDefault="00127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841" w:rsidRDefault="00193841" w:rsidP="001273ED">
      <w:r>
        <w:separator/>
      </w:r>
    </w:p>
  </w:footnote>
  <w:footnote w:type="continuationSeparator" w:id="0">
    <w:p w:rsidR="00193841" w:rsidRDefault="00193841" w:rsidP="00127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ED" w:rsidRDefault="001273ED">
    <w:pPr>
      <w:pStyle w:val="Header"/>
    </w:pPr>
    <w:r>
      <w:t>Advanced 2 – Reading Exercise 1 – Passive Voice: Smoking Banned in Pubs and Bars</w:t>
    </w:r>
  </w:p>
  <w:p w:rsidR="001273ED" w:rsidRDefault="001273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ED"/>
    <w:rsid w:val="001273ED"/>
    <w:rsid w:val="00193841"/>
    <w:rsid w:val="0056607A"/>
    <w:rsid w:val="00623E6F"/>
    <w:rsid w:val="006D75C7"/>
    <w:rsid w:val="00793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1B77F1E-7ED3-4599-901A-78072B1F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3ED"/>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1273ED"/>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273ED"/>
    <w:rPr>
      <w:rFonts w:ascii="Times New Roman" w:eastAsia="Times New Roman" w:hAnsi="Times New Roman" w:cs="Times New Roman"/>
      <w:i/>
      <w:sz w:val="24"/>
      <w:szCs w:val="20"/>
    </w:rPr>
  </w:style>
  <w:style w:type="paragraph" w:styleId="Header">
    <w:name w:val="header"/>
    <w:basedOn w:val="Normal"/>
    <w:link w:val="HeaderChar"/>
    <w:uiPriority w:val="99"/>
    <w:rsid w:val="001273ED"/>
    <w:pPr>
      <w:tabs>
        <w:tab w:val="center" w:pos="4320"/>
        <w:tab w:val="right" w:pos="8640"/>
      </w:tabs>
    </w:pPr>
  </w:style>
  <w:style w:type="character" w:customStyle="1" w:styleId="HeaderChar">
    <w:name w:val="Header Char"/>
    <w:basedOn w:val="DefaultParagraphFont"/>
    <w:link w:val="Header"/>
    <w:uiPriority w:val="99"/>
    <w:rsid w:val="001273ED"/>
    <w:rPr>
      <w:rFonts w:ascii="Times New Roman" w:eastAsia="Times New Roman" w:hAnsi="Times New Roman" w:cs="Times New Roman"/>
      <w:sz w:val="24"/>
      <w:szCs w:val="20"/>
    </w:rPr>
  </w:style>
  <w:style w:type="paragraph" w:styleId="BodyText">
    <w:name w:val="Body Text"/>
    <w:basedOn w:val="Normal"/>
    <w:link w:val="BodyTextChar"/>
    <w:rsid w:val="001273ED"/>
    <w:pPr>
      <w:spacing w:after="120"/>
    </w:pPr>
  </w:style>
  <w:style w:type="character" w:customStyle="1" w:styleId="BodyTextChar">
    <w:name w:val="Body Text Char"/>
    <w:basedOn w:val="DefaultParagraphFont"/>
    <w:link w:val="BodyText"/>
    <w:rsid w:val="001273E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273ED"/>
    <w:pPr>
      <w:tabs>
        <w:tab w:val="center" w:pos="4680"/>
        <w:tab w:val="right" w:pos="9360"/>
      </w:tabs>
    </w:pPr>
  </w:style>
  <w:style w:type="character" w:customStyle="1" w:styleId="FooterChar">
    <w:name w:val="Footer Char"/>
    <w:basedOn w:val="DefaultParagraphFont"/>
    <w:link w:val="Footer"/>
    <w:uiPriority w:val="99"/>
    <w:rsid w:val="001273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2</cp:revision>
  <dcterms:created xsi:type="dcterms:W3CDTF">2016-08-25T16:14:00Z</dcterms:created>
  <dcterms:modified xsi:type="dcterms:W3CDTF">2016-08-26T15:07:00Z</dcterms:modified>
</cp:coreProperties>
</file>