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34"/>
        <w:gridCol w:w="8005"/>
      </w:tblGrid>
      <w:tr w:rsidR="002717CA" w:rsidTr="002717CA">
        <w:tc>
          <w:tcPr>
            <w:tcW w:w="9139" w:type="dxa"/>
            <w:gridSpan w:val="2"/>
            <w:tcBorders>
              <w:top w:val="double" w:sz="6" w:space="0" w:color="auto"/>
              <w:bottom w:val="nil"/>
            </w:tcBorders>
            <w:shd w:val="clear" w:color="auto" w:fill="CCCCCC"/>
          </w:tcPr>
          <w:p w:rsidR="002717CA" w:rsidRDefault="002717CA" w:rsidP="0019213D">
            <w:pPr>
              <w:pStyle w:val="titre"/>
              <w:spacing w:line="240" w:lineRule="auto"/>
              <w:jc w:val="left"/>
              <w:rPr>
                <w:sz w:val="48"/>
              </w:rPr>
            </w:pPr>
            <w:r>
              <w:rPr>
                <w:sz w:val="48"/>
              </w:rPr>
              <w:t>Quantifiers:  Negative</w:t>
            </w:r>
          </w:p>
          <w:p w:rsidR="002717CA" w:rsidRPr="00E20F77" w:rsidRDefault="002717CA" w:rsidP="0019213D">
            <w:pPr>
              <w:pStyle w:val="titre"/>
              <w:spacing w:line="240" w:lineRule="auto"/>
              <w:jc w:val="left"/>
              <w:rPr>
                <w:sz w:val="20"/>
              </w:rPr>
            </w:pPr>
          </w:p>
        </w:tc>
      </w:tr>
      <w:tr w:rsidR="002717CA" w:rsidTr="002717CA">
        <w:trPr>
          <w:cantSplit/>
          <w:trHeight w:val="4275"/>
        </w:trPr>
        <w:tc>
          <w:tcPr>
            <w:tcW w:w="1134" w:type="dxa"/>
            <w:tcBorders>
              <w:top w:val="nil"/>
            </w:tcBorders>
          </w:tcPr>
          <w:p w:rsidR="002717CA" w:rsidRPr="00E20F77" w:rsidRDefault="002717CA" w:rsidP="0019213D">
            <w:pPr>
              <w:spacing w:line="240" w:lineRule="auto"/>
              <w:rPr>
                <w:sz w:val="22"/>
                <w:szCs w:val="22"/>
              </w:rPr>
            </w:pPr>
          </w:p>
          <w:p w:rsidR="002717CA" w:rsidRPr="001A759E" w:rsidRDefault="002717CA" w:rsidP="0019213D">
            <w:pPr>
              <w:spacing w:line="240" w:lineRule="auto"/>
            </w:pPr>
            <w:r w:rsidRPr="001A759E">
              <w:t>FORM:</w:t>
            </w:r>
          </w:p>
        </w:tc>
        <w:tc>
          <w:tcPr>
            <w:tcW w:w="8005" w:type="dxa"/>
            <w:tcBorders>
              <w:top w:val="nil"/>
            </w:tcBorders>
          </w:tcPr>
          <w:p w:rsidR="002717CA" w:rsidRPr="00E20F77" w:rsidRDefault="002717CA" w:rsidP="0019213D">
            <w:pPr>
              <w:spacing w:line="240" w:lineRule="auto"/>
              <w:rPr>
                <w:szCs w:val="24"/>
              </w:rPr>
            </w:pPr>
          </w:p>
          <w:p w:rsidR="002717CA" w:rsidRDefault="002717CA" w:rsidP="0019213D">
            <w:pPr>
              <w:spacing w:line="240" w:lineRule="auto"/>
            </w:pPr>
            <w:r>
              <w:t>Negative quantifiers tell us that the number or amount of something is insufficient.  Negative quantifiers already have a negative meaning, so we do not make negative sentences with them.  We also do not make questions with them.  Some of the quantifiers go with count nouns, some go with non-count nouns and some go with both.  They are listed below.</w:t>
            </w:r>
          </w:p>
          <w:p w:rsidR="002717CA" w:rsidRDefault="002717CA" w:rsidP="0019213D">
            <w:pPr>
              <w:spacing w:line="240" w:lineRule="auto"/>
            </w:pPr>
          </w:p>
          <w:p w:rsidR="002717CA" w:rsidRDefault="002717CA" w:rsidP="0019213D">
            <w:pPr>
              <w:spacing w:line="240" w:lineRule="auto"/>
            </w:pPr>
            <w:r w:rsidRPr="00D17063">
              <w:rPr>
                <w:b/>
              </w:rPr>
              <w:t>Count Nouns</w:t>
            </w:r>
            <w:r>
              <w:t xml:space="preserve">                                                   </w:t>
            </w:r>
            <w:r w:rsidRPr="00D17063">
              <w:rPr>
                <w:b/>
              </w:rPr>
              <w:t>Non-Count Nouns</w:t>
            </w:r>
          </w:p>
          <w:p w:rsidR="002717CA" w:rsidRDefault="002717CA" w:rsidP="0019213D">
            <w:pPr>
              <w:spacing w:line="240" w:lineRule="auto"/>
              <w:rPr>
                <w:i/>
              </w:rPr>
            </w:pPr>
            <w:r>
              <w:rPr>
                <w:i/>
              </w:rPr>
              <w:t>Not all/not every                                               not all</w:t>
            </w:r>
          </w:p>
          <w:p w:rsidR="002717CA" w:rsidRDefault="002717CA" w:rsidP="0019213D">
            <w:pPr>
              <w:spacing w:line="240" w:lineRule="auto"/>
              <w:rPr>
                <w:i/>
              </w:rPr>
            </w:pPr>
            <w:r>
              <w:rPr>
                <w:i/>
              </w:rPr>
              <w:t>Not many                                                          not much</w:t>
            </w:r>
          </w:p>
          <w:p w:rsidR="002717CA" w:rsidRDefault="002717CA" w:rsidP="0019213D">
            <w:pPr>
              <w:spacing w:line="240" w:lineRule="auto"/>
              <w:rPr>
                <w:i/>
              </w:rPr>
            </w:pPr>
            <w:r>
              <w:rPr>
                <w:i/>
              </w:rPr>
              <w:t>Few                                                                  little</w:t>
            </w:r>
          </w:p>
          <w:p w:rsidR="002717CA" w:rsidRDefault="002717CA" w:rsidP="0019213D">
            <w:pPr>
              <w:spacing w:line="240" w:lineRule="auto"/>
              <w:rPr>
                <w:i/>
              </w:rPr>
            </w:pPr>
            <w:r>
              <w:rPr>
                <w:i/>
              </w:rPr>
              <w:t>Hardly any                                                       hardly any</w:t>
            </w:r>
          </w:p>
          <w:p w:rsidR="002717CA" w:rsidRDefault="002717CA" w:rsidP="0019213D">
            <w:pPr>
              <w:spacing w:line="240" w:lineRule="auto"/>
              <w:rPr>
                <w:i/>
              </w:rPr>
            </w:pPr>
            <w:r>
              <w:rPr>
                <w:i/>
              </w:rPr>
              <w:t>Almost no/none                                                almost no/none</w:t>
            </w:r>
          </w:p>
          <w:p w:rsidR="002717CA" w:rsidRDefault="002717CA" w:rsidP="0019213D">
            <w:pPr>
              <w:spacing w:line="240" w:lineRule="auto"/>
              <w:rPr>
                <w:i/>
              </w:rPr>
            </w:pPr>
            <w:r>
              <w:rPr>
                <w:i/>
              </w:rPr>
              <w:t xml:space="preserve">No/none/not any                                                no/none/not any                                                         </w:t>
            </w:r>
          </w:p>
          <w:p w:rsidR="002717CA" w:rsidRDefault="002717CA" w:rsidP="0019213D">
            <w:pPr>
              <w:spacing w:line="240" w:lineRule="auto"/>
              <w:rPr>
                <w:i/>
              </w:rPr>
            </w:pPr>
          </w:p>
          <w:p w:rsidR="002717CA" w:rsidRPr="00D17063" w:rsidRDefault="002717CA" w:rsidP="0019213D">
            <w:pPr>
              <w:spacing w:line="240" w:lineRule="auto"/>
              <w:rPr>
                <w:b/>
              </w:rPr>
            </w:pPr>
            <w:r w:rsidRPr="00D17063">
              <w:rPr>
                <w:b/>
              </w:rPr>
              <w:t xml:space="preserve">Examples:  </w:t>
            </w:r>
          </w:p>
          <w:p w:rsidR="002717CA" w:rsidRDefault="002717CA" w:rsidP="0019213D">
            <w:pPr>
              <w:spacing w:line="240" w:lineRule="auto"/>
              <w:rPr>
                <w:i/>
              </w:rPr>
            </w:pPr>
            <w:r>
              <w:rPr>
                <w:b/>
                <w:i/>
                <w:u w:val="single"/>
              </w:rPr>
              <w:t xml:space="preserve">Not all </w:t>
            </w:r>
            <w:r>
              <w:rPr>
                <w:i/>
              </w:rPr>
              <w:t>Canadians speak English</w:t>
            </w:r>
            <w:r w:rsidRPr="00D17063">
              <w:rPr>
                <w:i/>
              </w:rPr>
              <w:t>.</w:t>
            </w:r>
          </w:p>
          <w:p w:rsidR="002717CA" w:rsidRDefault="002717CA" w:rsidP="0019213D">
            <w:pPr>
              <w:spacing w:line="240" w:lineRule="auto"/>
              <w:rPr>
                <w:i/>
              </w:rPr>
            </w:pPr>
            <w:r>
              <w:rPr>
                <w:i/>
              </w:rPr>
              <w:t xml:space="preserve">There is </w:t>
            </w:r>
            <w:r w:rsidRPr="0048427A">
              <w:rPr>
                <w:b/>
                <w:i/>
                <w:u w:val="single"/>
              </w:rPr>
              <w:t>hardly any</w:t>
            </w:r>
            <w:r>
              <w:rPr>
                <w:i/>
              </w:rPr>
              <w:t xml:space="preserve"> candy left in the jar.</w:t>
            </w:r>
          </w:p>
          <w:p w:rsidR="002717CA" w:rsidRDefault="002717CA" w:rsidP="0019213D">
            <w:pPr>
              <w:spacing w:line="240" w:lineRule="auto"/>
              <w:rPr>
                <w:i/>
              </w:rPr>
            </w:pPr>
            <w:r>
              <w:rPr>
                <w:i/>
              </w:rPr>
              <w:t xml:space="preserve">There </w:t>
            </w:r>
            <w:r w:rsidRPr="0048427A">
              <w:rPr>
                <w:b/>
                <w:i/>
                <w:u w:val="single"/>
              </w:rPr>
              <w:t>isn’t any</w:t>
            </w:r>
            <w:r>
              <w:rPr>
                <w:i/>
              </w:rPr>
              <w:t xml:space="preserve"> milk in the fridge.</w:t>
            </w:r>
          </w:p>
          <w:p w:rsidR="002717CA" w:rsidRPr="00E20F77" w:rsidRDefault="002717CA" w:rsidP="0019213D">
            <w:pPr>
              <w:spacing w:line="240" w:lineRule="auto"/>
              <w:rPr>
                <w:sz w:val="20"/>
              </w:rPr>
            </w:pPr>
          </w:p>
        </w:tc>
      </w:tr>
    </w:tbl>
    <w:p w:rsidR="002717CA" w:rsidRDefault="002717CA" w:rsidP="002717CA"/>
    <w:tbl>
      <w:tblPr>
        <w:tblW w:w="9139"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139"/>
      </w:tblGrid>
      <w:tr w:rsidR="002717CA" w:rsidRPr="003E1393" w:rsidTr="002717CA">
        <w:tc>
          <w:tcPr>
            <w:tcW w:w="9139" w:type="dxa"/>
            <w:shd w:val="pct20" w:color="auto" w:fill="auto"/>
          </w:tcPr>
          <w:p w:rsidR="002717CA" w:rsidRPr="000668DF" w:rsidRDefault="002717CA" w:rsidP="0019213D">
            <w:pPr>
              <w:tabs>
                <w:tab w:val="left" w:pos="720"/>
                <w:tab w:val="right" w:pos="8640"/>
              </w:tabs>
              <w:spacing w:line="240" w:lineRule="auto"/>
              <w:rPr>
                <w:sz w:val="28"/>
              </w:rPr>
            </w:pPr>
            <w:r>
              <w:rPr>
                <w:i/>
              </w:rPr>
              <w:t>Complete the statements or questions below with an appropriate NEGATIVE quantifier</w:t>
            </w:r>
            <w:r w:rsidRPr="000668DF">
              <w:rPr>
                <w:i/>
              </w:rPr>
              <w:t>.</w:t>
            </w:r>
            <w:r>
              <w:rPr>
                <w:i/>
              </w:rPr>
              <w:t xml:space="preserve"> More than one answer may be possible.</w:t>
            </w:r>
          </w:p>
        </w:tc>
      </w:tr>
    </w:tbl>
    <w:p w:rsidR="002717CA" w:rsidRPr="00442DB8" w:rsidRDefault="002717CA" w:rsidP="002717CA">
      <w:pPr>
        <w:spacing w:line="360" w:lineRule="auto"/>
        <w:rPr>
          <w:i/>
          <w:color w:val="FF0000"/>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4"/>
        <w:gridCol w:w="8568"/>
      </w:tblGrid>
      <w:tr w:rsidR="002717CA" w:rsidTr="0019213D">
        <w:tc>
          <w:tcPr>
            <w:tcW w:w="709" w:type="dxa"/>
          </w:tcPr>
          <w:p w:rsidR="002717CA" w:rsidRDefault="002717CA" w:rsidP="0019213D">
            <w:pPr>
              <w:spacing w:line="360" w:lineRule="auto"/>
              <w:rPr>
                <w:i/>
                <w:color w:val="FF0000"/>
              </w:rPr>
            </w:pPr>
            <w:r w:rsidRPr="000668DF">
              <w:t>1.</w:t>
            </w:r>
          </w:p>
        </w:tc>
        <w:tc>
          <w:tcPr>
            <w:tcW w:w="9356" w:type="dxa"/>
          </w:tcPr>
          <w:p w:rsidR="002717CA" w:rsidRPr="000668DF" w:rsidRDefault="00970A81" w:rsidP="0019213D">
            <w:pPr>
              <w:spacing w:line="360" w:lineRule="auto"/>
            </w:pPr>
            <w:r>
              <w:t>________________</w:t>
            </w:r>
            <w:r w:rsidR="002717CA">
              <w:t xml:space="preserve">______ </w:t>
            </w:r>
            <w:proofErr w:type="gramStart"/>
            <w:r w:rsidR="002717CA">
              <w:t>swimmers</w:t>
            </w:r>
            <w:proofErr w:type="gramEnd"/>
            <w:r w:rsidR="002717CA">
              <w:t xml:space="preserve"> were warm enough because of the cold weather.</w:t>
            </w:r>
          </w:p>
        </w:tc>
      </w:tr>
      <w:tr w:rsidR="002717CA" w:rsidTr="0019213D">
        <w:tc>
          <w:tcPr>
            <w:tcW w:w="709" w:type="dxa"/>
          </w:tcPr>
          <w:p w:rsidR="002717CA" w:rsidRDefault="002717CA" w:rsidP="0019213D">
            <w:pPr>
              <w:spacing w:line="360" w:lineRule="auto"/>
              <w:rPr>
                <w:i/>
                <w:color w:val="FF0000"/>
              </w:rPr>
            </w:pPr>
            <w:r>
              <w:t>2.</w:t>
            </w:r>
          </w:p>
        </w:tc>
        <w:tc>
          <w:tcPr>
            <w:tcW w:w="9356" w:type="dxa"/>
          </w:tcPr>
          <w:p w:rsidR="002717CA" w:rsidRPr="000668DF" w:rsidRDefault="002717CA" w:rsidP="0019213D">
            <w:pPr>
              <w:spacing w:line="360" w:lineRule="auto"/>
            </w:pPr>
            <w:r>
              <w:t>There are ________________ good movies to rent.</w:t>
            </w:r>
          </w:p>
        </w:tc>
      </w:tr>
      <w:tr w:rsidR="002717CA" w:rsidTr="0019213D">
        <w:tc>
          <w:tcPr>
            <w:tcW w:w="709" w:type="dxa"/>
          </w:tcPr>
          <w:p w:rsidR="002717CA" w:rsidRDefault="002717CA" w:rsidP="0019213D">
            <w:pPr>
              <w:spacing w:line="360" w:lineRule="auto"/>
              <w:rPr>
                <w:i/>
                <w:color w:val="FF0000"/>
              </w:rPr>
            </w:pPr>
            <w:r>
              <w:t xml:space="preserve">3.  </w:t>
            </w:r>
          </w:p>
        </w:tc>
        <w:tc>
          <w:tcPr>
            <w:tcW w:w="9356" w:type="dxa"/>
          </w:tcPr>
          <w:p w:rsidR="002717CA" w:rsidRPr="000668DF" w:rsidRDefault="002717CA" w:rsidP="0019213D">
            <w:pPr>
              <w:spacing w:line="360" w:lineRule="auto"/>
            </w:pPr>
            <w:r>
              <w:t>There is ___________________ coffee left in the pot.</w:t>
            </w:r>
          </w:p>
        </w:tc>
      </w:tr>
      <w:tr w:rsidR="002717CA" w:rsidTr="0019213D">
        <w:tc>
          <w:tcPr>
            <w:tcW w:w="709" w:type="dxa"/>
          </w:tcPr>
          <w:p w:rsidR="002717CA" w:rsidRDefault="002717CA" w:rsidP="0019213D">
            <w:pPr>
              <w:spacing w:line="360" w:lineRule="auto"/>
              <w:rPr>
                <w:i/>
                <w:color w:val="FF0000"/>
              </w:rPr>
            </w:pPr>
            <w:r>
              <w:t>4.</w:t>
            </w:r>
          </w:p>
        </w:tc>
        <w:tc>
          <w:tcPr>
            <w:tcW w:w="9356" w:type="dxa"/>
          </w:tcPr>
          <w:p w:rsidR="002717CA" w:rsidRPr="00C204BD" w:rsidRDefault="002717CA" w:rsidP="0019213D">
            <w:pPr>
              <w:spacing w:line="360" w:lineRule="auto"/>
            </w:pPr>
            <w:r>
              <w:t xml:space="preserve">___________________ </w:t>
            </w:r>
            <w:proofErr w:type="gramStart"/>
            <w:r>
              <w:t>airlines</w:t>
            </w:r>
            <w:proofErr w:type="gramEnd"/>
            <w:r>
              <w:t xml:space="preserve"> offer free food anymore.</w:t>
            </w:r>
          </w:p>
        </w:tc>
      </w:tr>
      <w:tr w:rsidR="002717CA" w:rsidTr="0019213D">
        <w:tc>
          <w:tcPr>
            <w:tcW w:w="709" w:type="dxa"/>
          </w:tcPr>
          <w:p w:rsidR="002717CA" w:rsidRDefault="002717CA" w:rsidP="0019213D">
            <w:pPr>
              <w:spacing w:line="360" w:lineRule="auto"/>
              <w:rPr>
                <w:i/>
                <w:color w:val="FF0000"/>
              </w:rPr>
            </w:pPr>
            <w:r>
              <w:t xml:space="preserve">5.  </w:t>
            </w:r>
          </w:p>
        </w:tc>
        <w:tc>
          <w:tcPr>
            <w:tcW w:w="9356" w:type="dxa"/>
          </w:tcPr>
          <w:p w:rsidR="002717CA" w:rsidRDefault="002717CA" w:rsidP="0019213D">
            <w:pPr>
              <w:spacing w:line="360" w:lineRule="auto"/>
              <w:rPr>
                <w:i/>
                <w:color w:val="FF0000"/>
              </w:rPr>
            </w:pPr>
            <w:r>
              <w:t>I have ________________ photographs of you.  Please send me some.</w:t>
            </w:r>
          </w:p>
        </w:tc>
      </w:tr>
      <w:tr w:rsidR="002717CA" w:rsidRPr="00DD0236" w:rsidTr="0019213D">
        <w:tc>
          <w:tcPr>
            <w:tcW w:w="709" w:type="dxa"/>
          </w:tcPr>
          <w:p w:rsidR="002717CA" w:rsidRPr="00DD0236" w:rsidRDefault="002717CA" w:rsidP="0019213D">
            <w:pPr>
              <w:spacing w:line="360" w:lineRule="auto"/>
            </w:pPr>
            <w:r w:rsidRPr="00DD0236">
              <w:t xml:space="preserve">6.  </w:t>
            </w:r>
          </w:p>
        </w:tc>
        <w:tc>
          <w:tcPr>
            <w:tcW w:w="9356" w:type="dxa"/>
          </w:tcPr>
          <w:p w:rsidR="002717CA" w:rsidRPr="00DD0236" w:rsidRDefault="002717CA" w:rsidP="0019213D">
            <w:pPr>
              <w:spacing w:line="360" w:lineRule="auto"/>
            </w:pPr>
            <w:r>
              <w:t>You should buy it.  Its _______________________ money.</w:t>
            </w:r>
          </w:p>
        </w:tc>
      </w:tr>
      <w:tr w:rsidR="002717CA" w:rsidTr="0019213D">
        <w:tc>
          <w:tcPr>
            <w:tcW w:w="709" w:type="dxa"/>
          </w:tcPr>
          <w:p w:rsidR="002717CA" w:rsidRPr="000935D9" w:rsidRDefault="002717CA" w:rsidP="0019213D">
            <w:pPr>
              <w:spacing w:line="360" w:lineRule="auto"/>
            </w:pPr>
            <w:r w:rsidRPr="000935D9">
              <w:t>7.</w:t>
            </w:r>
          </w:p>
        </w:tc>
        <w:tc>
          <w:tcPr>
            <w:tcW w:w="9356" w:type="dxa"/>
          </w:tcPr>
          <w:p w:rsidR="002717CA" w:rsidRPr="000935D9" w:rsidRDefault="002717CA" w:rsidP="0019213D">
            <w:pPr>
              <w:spacing w:line="360" w:lineRule="auto"/>
            </w:pPr>
            <w:r w:rsidRPr="000935D9">
              <w:t xml:space="preserve"> It’s not fair.  __________________________ </w:t>
            </w:r>
            <w:proofErr w:type="gramStart"/>
            <w:r w:rsidRPr="000935D9">
              <w:t>students</w:t>
            </w:r>
            <w:proofErr w:type="gramEnd"/>
            <w:r w:rsidRPr="000935D9">
              <w:t xml:space="preserve"> passed the course!</w:t>
            </w:r>
          </w:p>
        </w:tc>
      </w:tr>
      <w:tr w:rsidR="002717CA" w:rsidRPr="000935D9" w:rsidTr="0019213D">
        <w:tc>
          <w:tcPr>
            <w:tcW w:w="709" w:type="dxa"/>
          </w:tcPr>
          <w:p w:rsidR="002717CA" w:rsidRPr="000935D9" w:rsidRDefault="002717CA" w:rsidP="0019213D">
            <w:pPr>
              <w:spacing w:line="360" w:lineRule="auto"/>
            </w:pPr>
            <w:r w:rsidRPr="000935D9">
              <w:t>8.</w:t>
            </w:r>
          </w:p>
        </w:tc>
        <w:tc>
          <w:tcPr>
            <w:tcW w:w="9356" w:type="dxa"/>
          </w:tcPr>
          <w:p w:rsidR="002717CA" w:rsidRPr="000935D9" w:rsidRDefault="002717CA" w:rsidP="0019213D">
            <w:pPr>
              <w:spacing w:line="360" w:lineRule="auto"/>
            </w:pPr>
            <w:r>
              <w:t>There is</w:t>
            </w:r>
            <w:r w:rsidR="00970A81">
              <w:t xml:space="preserve"> ____</w:t>
            </w:r>
            <w:bookmarkStart w:id="0" w:name="_GoBack"/>
            <w:bookmarkEnd w:id="0"/>
            <w:r w:rsidRPr="000935D9">
              <w:t>____ milk left.  Can you buy some more when you go to the grocery store?</w:t>
            </w:r>
          </w:p>
        </w:tc>
      </w:tr>
      <w:tr w:rsidR="002717CA" w:rsidRPr="000935D9" w:rsidTr="0019213D">
        <w:tc>
          <w:tcPr>
            <w:tcW w:w="709" w:type="dxa"/>
          </w:tcPr>
          <w:p w:rsidR="002717CA" w:rsidRPr="000935D9" w:rsidRDefault="002717CA" w:rsidP="0019213D">
            <w:pPr>
              <w:spacing w:line="360" w:lineRule="auto"/>
            </w:pPr>
            <w:r w:rsidRPr="000935D9">
              <w:t>9.</w:t>
            </w:r>
          </w:p>
        </w:tc>
        <w:tc>
          <w:tcPr>
            <w:tcW w:w="9356" w:type="dxa"/>
          </w:tcPr>
          <w:p w:rsidR="002717CA" w:rsidRPr="000935D9" w:rsidRDefault="002717CA" w:rsidP="0019213D">
            <w:pPr>
              <w:spacing w:line="360" w:lineRule="auto"/>
            </w:pPr>
            <w:r w:rsidRPr="000935D9">
              <w:t>_________________________ Canadians speak German.</w:t>
            </w:r>
          </w:p>
        </w:tc>
      </w:tr>
      <w:tr w:rsidR="002717CA" w:rsidRPr="000935D9" w:rsidTr="0019213D">
        <w:tc>
          <w:tcPr>
            <w:tcW w:w="709" w:type="dxa"/>
          </w:tcPr>
          <w:p w:rsidR="002717CA" w:rsidRPr="000935D9" w:rsidRDefault="002717CA" w:rsidP="0019213D">
            <w:pPr>
              <w:spacing w:line="360" w:lineRule="auto"/>
            </w:pPr>
            <w:r w:rsidRPr="000935D9">
              <w:t>10.</w:t>
            </w:r>
          </w:p>
        </w:tc>
        <w:tc>
          <w:tcPr>
            <w:tcW w:w="9356" w:type="dxa"/>
          </w:tcPr>
          <w:p w:rsidR="002717CA" w:rsidRPr="000935D9" w:rsidRDefault="002717CA" w:rsidP="0019213D">
            <w:pPr>
              <w:spacing w:line="360" w:lineRule="auto"/>
            </w:pPr>
            <w:r w:rsidRPr="000935D9">
              <w:t>Hurry up!  We have ___________ time!</w:t>
            </w:r>
          </w:p>
        </w:tc>
      </w:tr>
    </w:tbl>
    <w:p w:rsidR="00C87511" w:rsidRDefault="00726A9C" w:rsidP="002717CA"/>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A9C" w:rsidRDefault="00726A9C" w:rsidP="002717CA">
      <w:pPr>
        <w:spacing w:line="240" w:lineRule="auto"/>
      </w:pPr>
      <w:r>
        <w:separator/>
      </w:r>
    </w:p>
  </w:endnote>
  <w:endnote w:type="continuationSeparator" w:id="0">
    <w:p w:rsidR="00726A9C" w:rsidRDefault="00726A9C" w:rsidP="00271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581124"/>
      <w:docPartObj>
        <w:docPartGallery w:val="Page Numbers (Bottom of Page)"/>
        <w:docPartUnique/>
      </w:docPartObj>
    </w:sdtPr>
    <w:sdtEndPr>
      <w:rPr>
        <w:noProof/>
      </w:rPr>
    </w:sdtEndPr>
    <w:sdtContent>
      <w:p w:rsidR="002717CA" w:rsidRDefault="002717CA">
        <w:pPr>
          <w:pStyle w:val="Footer"/>
        </w:pPr>
        <w:r>
          <w:fldChar w:fldCharType="begin"/>
        </w:r>
        <w:r>
          <w:instrText xml:space="preserve"> PAGE   \* MERGEFORMAT </w:instrText>
        </w:r>
        <w:r>
          <w:fldChar w:fldCharType="separate"/>
        </w:r>
        <w:r w:rsidR="00970A81">
          <w:rPr>
            <w:noProof/>
          </w:rPr>
          <w:t>1</w:t>
        </w:r>
        <w:r>
          <w:rPr>
            <w:noProof/>
          </w:rPr>
          <w:fldChar w:fldCharType="end"/>
        </w:r>
      </w:p>
    </w:sdtContent>
  </w:sdt>
  <w:p w:rsidR="002717CA" w:rsidRDefault="00271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A9C" w:rsidRDefault="00726A9C" w:rsidP="002717CA">
      <w:pPr>
        <w:spacing w:line="240" w:lineRule="auto"/>
      </w:pPr>
      <w:r>
        <w:separator/>
      </w:r>
    </w:p>
  </w:footnote>
  <w:footnote w:type="continuationSeparator" w:id="0">
    <w:p w:rsidR="00726A9C" w:rsidRDefault="00726A9C" w:rsidP="002717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CA" w:rsidRDefault="002717CA">
    <w:pPr>
      <w:pStyle w:val="Header"/>
    </w:pPr>
    <w:r>
      <w:t xml:space="preserve">Advanced 1 – Exercise 42 – Quantifiers: Negative </w:t>
    </w:r>
  </w:p>
  <w:p w:rsidR="002717CA" w:rsidRDefault="00271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CA"/>
    <w:rsid w:val="002717CA"/>
    <w:rsid w:val="0056607A"/>
    <w:rsid w:val="00726A9C"/>
    <w:rsid w:val="007935EF"/>
    <w:rsid w:val="00970A81"/>
    <w:rsid w:val="00BD4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02160-EB3F-45B2-B263-3E3BC564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CA"/>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2717CA"/>
    <w:pPr>
      <w:jc w:val="center"/>
    </w:pPr>
    <w:rPr>
      <w:b/>
      <w:sz w:val="44"/>
    </w:rPr>
  </w:style>
  <w:style w:type="table" w:styleId="TableGrid">
    <w:name w:val="Table Grid"/>
    <w:basedOn w:val="TableNormal"/>
    <w:rsid w:val="002717C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7CA"/>
    <w:pPr>
      <w:tabs>
        <w:tab w:val="center" w:pos="4680"/>
        <w:tab w:val="right" w:pos="9360"/>
      </w:tabs>
      <w:spacing w:line="240" w:lineRule="auto"/>
    </w:pPr>
  </w:style>
  <w:style w:type="character" w:customStyle="1" w:styleId="HeaderChar">
    <w:name w:val="Header Char"/>
    <w:basedOn w:val="DefaultParagraphFont"/>
    <w:link w:val="Header"/>
    <w:uiPriority w:val="99"/>
    <w:rsid w:val="002717C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717CA"/>
    <w:pPr>
      <w:tabs>
        <w:tab w:val="center" w:pos="4680"/>
        <w:tab w:val="right" w:pos="9360"/>
      </w:tabs>
      <w:spacing w:line="240" w:lineRule="auto"/>
    </w:pPr>
  </w:style>
  <w:style w:type="character" w:customStyle="1" w:styleId="FooterChar">
    <w:name w:val="Footer Char"/>
    <w:basedOn w:val="DefaultParagraphFont"/>
    <w:link w:val="Footer"/>
    <w:uiPriority w:val="99"/>
    <w:rsid w:val="002717C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2016-08-25T21:04:00Z</dcterms:created>
  <dcterms:modified xsi:type="dcterms:W3CDTF">2016-08-30T17:40:00Z</dcterms:modified>
</cp:coreProperties>
</file>