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563"/>
        <w:gridCol w:w="7756"/>
      </w:tblGrid>
      <w:tr w:rsidR="00AA5E16" w:rsidRPr="00D32C06" w:rsidTr="00AA5E16">
        <w:trPr>
          <w:trHeight w:val="458"/>
        </w:trPr>
        <w:tc>
          <w:tcPr>
            <w:tcW w:w="9319" w:type="dxa"/>
            <w:gridSpan w:val="2"/>
            <w:tcBorders>
              <w:top w:val="double" w:sz="6" w:space="0" w:color="auto"/>
              <w:bottom w:val="nil"/>
              <w:right w:val="double" w:sz="4" w:space="0" w:color="auto"/>
            </w:tcBorders>
            <w:shd w:val="clear" w:color="auto" w:fill="CCCCCC"/>
          </w:tcPr>
          <w:p w:rsidR="00AA5E16" w:rsidRPr="008F040A" w:rsidRDefault="00AA5E16" w:rsidP="0019213D">
            <w:pPr>
              <w:pStyle w:val="titre"/>
              <w:jc w:val="left"/>
              <w:rPr>
                <w:sz w:val="48"/>
                <w:szCs w:val="48"/>
              </w:rPr>
            </w:pPr>
            <w:r w:rsidRPr="008F040A">
              <w:rPr>
                <w:sz w:val="48"/>
                <w:szCs w:val="48"/>
              </w:rPr>
              <w:t xml:space="preserve">Coordinating Conjunctions:  Parallelism </w:t>
            </w:r>
          </w:p>
        </w:tc>
      </w:tr>
      <w:tr w:rsidR="00AA5E16" w:rsidRPr="00D32C06" w:rsidTr="00AA5E16">
        <w:trPr>
          <w:trHeight w:val="1109"/>
        </w:trPr>
        <w:tc>
          <w:tcPr>
            <w:tcW w:w="1563" w:type="dxa"/>
            <w:tcBorders>
              <w:top w:val="nil"/>
              <w:bottom w:val="nil"/>
              <w:right w:val="nil"/>
            </w:tcBorders>
          </w:tcPr>
          <w:p w:rsidR="00AA5E16" w:rsidRPr="0068709E" w:rsidRDefault="00AA5E16" w:rsidP="0019213D">
            <w:pPr>
              <w:spacing w:line="240" w:lineRule="auto"/>
              <w:rPr>
                <w:color w:val="FF0000"/>
                <w:sz w:val="20"/>
              </w:rPr>
            </w:pPr>
          </w:p>
          <w:p w:rsidR="00AA5E16" w:rsidRDefault="00AA5E16" w:rsidP="0019213D">
            <w:pPr>
              <w:spacing w:line="240" w:lineRule="auto"/>
              <w:rPr>
                <w:b/>
                <w:bCs/>
              </w:rPr>
            </w:pPr>
            <w:r w:rsidRPr="004C38FB">
              <w:rPr>
                <w:b/>
                <w:bCs/>
              </w:rPr>
              <w:t>FORM</w:t>
            </w:r>
          </w:p>
          <w:p w:rsidR="00AA5E16" w:rsidRDefault="00AA5E16" w:rsidP="0019213D">
            <w:pPr>
              <w:spacing w:line="240" w:lineRule="auto"/>
              <w:rPr>
                <w:b/>
                <w:bCs/>
              </w:rPr>
            </w:pPr>
          </w:p>
          <w:p w:rsidR="00AA5E16" w:rsidRDefault="00AA5E16" w:rsidP="0019213D">
            <w:pPr>
              <w:spacing w:line="240" w:lineRule="auto"/>
              <w:rPr>
                <w:b/>
                <w:bCs/>
              </w:rPr>
            </w:pPr>
          </w:p>
          <w:p w:rsidR="00AA5E16" w:rsidRDefault="00AA5E16" w:rsidP="0019213D">
            <w:pPr>
              <w:spacing w:line="240" w:lineRule="auto"/>
              <w:rPr>
                <w:b/>
                <w:bCs/>
              </w:rPr>
            </w:pPr>
          </w:p>
          <w:p w:rsidR="00AA5E16" w:rsidRPr="008D1C66" w:rsidRDefault="00AA5E16" w:rsidP="0019213D">
            <w:pPr>
              <w:spacing w:line="240" w:lineRule="auto"/>
              <w:rPr>
                <w:b/>
                <w:bCs/>
                <w:sz w:val="20"/>
              </w:rPr>
            </w:pPr>
          </w:p>
        </w:tc>
        <w:tc>
          <w:tcPr>
            <w:tcW w:w="7756" w:type="dxa"/>
            <w:tcBorders>
              <w:top w:val="nil"/>
              <w:bottom w:val="nil"/>
              <w:right w:val="double" w:sz="4" w:space="0" w:color="auto"/>
            </w:tcBorders>
          </w:tcPr>
          <w:p w:rsidR="00AA5E16" w:rsidRPr="0068709E" w:rsidRDefault="00AA5E16" w:rsidP="0019213D">
            <w:pPr>
              <w:pStyle w:val="Date"/>
              <w:spacing w:line="240" w:lineRule="auto"/>
              <w:rPr>
                <w:sz w:val="20"/>
              </w:rPr>
            </w:pPr>
          </w:p>
          <w:p w:rsidR="00AA5E16" w:rsidRPr="004C38FB" w:rsidRDefault="00AA5E16" w:rsidP="0019213D">
            <w:pPr>
              <w:pStyle w:val="Date"/>
              <w:spacing w:line="240" w:lineRule="auto"/>
              <w:rPr>
                <w:b/>
                <w:bCs/>
              </w:rPr>
            </w:pPr>
            <w:r w:rsidRPr="004C38FB">
              <w:rPr>
                <w:b/>
                <w:bCs/>
              </w:rPr>
              <w:t>noun</w:t>
            </w:r>
            <w:r>
              <w:t xml:space="preserve"> </w:t>
            </w:r>
            <w:r w:rsidRPr="004C38FB">
              <w:rPr>
                <w:b/>
                <w:bCs/>
              </w:rPr>
              <w:t>+ coordinating conjunction</w:t>
            </w:r>
            <w:r>
              <w:t xml:space="preserve"> </w:t>
            </w:r>
            <w:r w:rsidRPr="004C38FB">
              <w:rPr>
                <w:b/>
                <w:bCs/>
              </w:rPr>
              <w:t>+</w:t>
            </w:r>
            <w:r>
              <w:t xml:space="preserve"> </w:t>
            </w:r>
            <w:r w:rsidRPr="004C38FB">
              <w:rPr>
                <w:b/>
                <w:bCs/>
              </w:rPr>
              <w:t>noun</w:t>
            </w:r>
          </w:p>
          <w:p w:rsidR="00AA5E16" w:rsidRDefault="00AA5E16" w:rsidP="0019213D">
            <w:pPr>
              <w:pStyle w:val="Date"/>
              <w:spacing w:line="240" w:lineRule="auto"/>
            </w:pPr>
            <w:r w:rsidRPr="004C38FB">
              <w:rPr>
                <w:b/>
                <w:bCs/>
              </w:rPr>
              <w:t>adjective</w:t>
            </w:r>
            <w:r>
              <w:t xml:space="preserve"> </w:t>
            </w:r>
            <w:r w:rsidRPr="004C38FB">
              <w:rPr>
                <w:b/>
                <w:bCs/>
              </w:rPr>
              <w:t>+ coordinating conjunction +</w:t>
            </w:r>
            <w:r>
              <w:t xml:space="preserve"> </w:t>
            </w:r>
            <w:r w:rsidRPr="004C38FB">
              <w:rPr>
                <w:b/>
                <w:bCs/>
              </w:rPr>
              <w:t>adjective</w:t>
            </w:r>
          </w:p>
          <w:p w:rsidR="00AA5E16" w:rsidRDefault="00AA5E16" w:rsidP="0019213D">
            <w:pPr>
              <w:spacing w:line="240" w:lineRule="auto"/>
              <w:rPr>
                <w:b/>
                <w:bCs/>
              </w:rPr>
            </w:pPr>
            <w:r w:rsidRPr="004C38FB">
              <w:rPr>
                <w:b/>
                <w:bCs/>
              </w:rPr>
              <w:t>verb</w:t>
            </w:r>
            <w:r>
              <w:t xml:space="preserve"> </w:t>
            </w:r>
            <w:r w:rsidRPr="004C38FB">
              <w:rPr>
                <w:b/>
                <w:bCs/>
              </w:rPr>
              <w:t>+ coordinating conjunction +</w:t>
            </w:r>
            <w:r>
              <w:t xml:space="preserve"> </w:t>
            </w:r>
            <w:r w:rsidRPr="004C38FB">
              <w:rPr>
                <w:b/>
                <w:bCs/>
              </w:rPr>
              <w:t>verb</w:t>
            </w:r>
          </w:p>
          <w:p w:rsidR="00AA5E16" w:rsidRDefault="00AA5E16" w:rsidP="00AA5E16">
            <w:pPr>
              <w:spacing w:line="240" w:lineRule="auto"/>
              <w:rPr>
                <w:b/>
                <w:bCs/>
              </w:rPr>
            </w:pPr>
            <w:r w:rsidRPr="004C38FB">
              <w:rPr>
                <w:b/>
                <w:bCs/>
              </w:rPr>
              <w:t>infinitive + coordinating conjunction + infinitive</w:t>
            </w:r>
          </w:p>
          <w:p w:rsidR="00AA5E16" w:rsidRPr="004C38FB" w:rsidRDefault="00AA5E16" w:rsidP="00AA5E16">
            <w:pPr>
              <w:spacing w:line="240" w:lineRule="auto"/>
              <w:rPr>
                <w:b/>
                <w:bCs/>
              </w:rPr>
            </w:pPr>
            <w:r>
              <w:rPr>
                <w:b/>
                <w:bCs/>
              </w:rPr>
              <w:t xml:space="preserve"> gerund + coordinating conjunction + gerund</w:t>
            </w:r>
          </w:p>
          <w:p w:rsidR="00AA5E16" w:rsidRPr="004C38FB" w:rsidRDefault="00AA5E16" w:rsidP="0019213D">
            <w:pPr>
              <w:spacing w:line="240" w:lineRule="auto"/>
              <w:rPr>
                <w:b/>
                <w:bCs/>
              </w:rPr>
            </w:pPr>
          </w:p>
        </w:tc>
      </w:tr>
      <w:tr w:rsidR="00AA5E16" w:rsidRPr="00D32C06" w:rsidTr="00AA5E16">
        <w:trPr>
          <w:gridAfter w:val="1"/>
          <w:wAfter w:w="7759" w:type="dxa"/>
        </w:trPr>
        <w:tc>
          <w:tcPr>
            <w:tcW w:w="1560" w:type="dxa"/>
            <w:tcBorders>
              <w:top w:val="nil"/>
              <w:bottom w:val="nil"/>
              <w:right w:val="nil"/>
            </w:tcBorders>
          </w:tcPr>
          <w:p w:rsidR="00AA5E16" w:rsidRPr="0068709E" w:rsidRDefault="00AA5E16" w:rsidP="0019213D">
            <w:pPr>
              <w:spacing w:line="240" w:lineRule="auto"/>
              <w:rPr>
                <w:sz w:val="20"/>
              </w:rPr>
            </w:pPr>
          </w:p>
        </w:tc>
      </w:tr>
      <w:tr w:rsidR="00AA5E16" w:rsidTr="0066065D">
        <w:trPr>
          <w:cantSplit/>
        </w:trPr>
        <w:tc>
          <w:tcPr>
            <w:tcW w:w="1560" w:type="dxa"/>
            <w:tcBorders>
              <w:top w:val="nil"/>
              <w:left w:val="double" w:sz="6" w:space="0" w:color="auto"/>
              <w:bottom w:val="nil"/>
              <w:right w:val="nil"/>
            </w:tcBorders>
          </w:tcPr>
          <w:p w:rsidR="00AA5E16" w:rsidRDefault="00AA5E16" w:rsidP="0019213D">
            <w:pPr>
              <w:spacing w:line="240" w:lineRule="auto"/>
              <w:rPr>
                <w:b/>
                <w:bCs/>
              </w:rPr>
            </w:pPr>
            <w:r>
              <w:rPr>
                <w:b/>
                <w:bCs/>
              </w:rPr>
              <w:t>USE</w:t>
            </w:r>
          </w:p>
          <w:p w:rsidR="00AA5E16" w:rsidRDefault="00AA5E16" w:rsidP="0019213D">
            <w:pPr>
              <w:spacing w:line="240" w:lineRule="auto"/>
              <w:rPr>
                <w:b/>
                <w:bCs/>
              </w:rPr>
            </w:pPr>
          </w:p>
          <w:p w:rsidR="00AA5E16" w:rsidRDefault="00AA5E16" w:rsidP="0019213D">
            <w:pPr>
              <w:spacing w:line="240" w:lineRule="auto"/>
              <w:rPr>
                <w:b/>
                <w:bCs/>
              </w:rPr>
            </w:pPr>
          </w:p>
          <w:p w:rsidR="00AA5E16" w:rsidRDefault="00AA5E16" w:rsidP="0019213D">
            <w:pPr>
              <w:spacing w:line="240" w:lineRule="auto"/>
              <w:rPr>
                <w:b/>
                <w:bCs/>
              </w:rPr>
            </w:pPr>
          </w:p>
          <w:p w:rsidR="00AA5E16" w:rsidRPr="008D1C66" w:rsidRDefault="00AA5E16" w:rsidP="0019213D">
            <w:pPr>
              <w:spacing w:line="240" w:lineRule="auto"/>
              <w:rPr>
                <w:b/>
                <w:bCs/>
                <w:sz w:val="20"/>
              </w:rPr>
            </w:pPr>
          </w:p>
        </w:tc>
        <w:tc>
          <w:tcPr>
            <w:tcW w:w="7759" w:type="dxa"/>
            <w:tcBorders>
              <w:top w:val="nil"/>
              <w:left w:val="nil"/>
              <w:bottom w:val="nil"/>
              <w:right w:val="double" w:sz="4" w:space="0" w:color="auto"/>
            </w:tcBorders>
          </w:tcPr>
          <w:p w:rsidR="00AA5E16" w:rsidRDefault="00AA5E16" w:rsidP="0019213D">
            <w:pPr>
              <w:spacing w:line="240" w:lineRule="auto"/>
            </w:pPr>
            <w:r>
              <w:rPr>
                <w:b/>
                <w:bCs/>
              </w:rPr>
              <w:t>P</w:t>
            </w:r>
            <w:r w:rsidRPr="00BE413F">
              <w:rPr>
                <w:b/>
                <w:bCs/>
              </w:rPr>
              <w:t>arallelism</w:t>
            </w:r>
            <w:r>
              <w:rPr>
                <w:b/>
                <w:bCs/>
              </w:rPr>
              <w:t xml:space="preserve"> </w:t>
            </w:r>
            <w:r>
              <w:t xml:space="preserve">is when words or phrases with the same grammatical form are joined in a sentence.  </w:t>
            </w:r>
            <w:r>
              <w:rPr>
                <w:b/>
                <w:bCs/>
              </w:rPr>
              <w:t>P</w:t>
            </w:r>
            <w:r w:rsidRPr="00F10724">
              <w:rPr>
                <w:b/>
                <w:bCs/>
              </w:rPr>
              <w:t>arallel</w:t>
            </w:r>
            <w:r>
              <w:rPr>
                <w:b/>
                <w:bCs/>
              </w:rPr>
              <w:t xml:space="preserve"> structure </w:t>
            </w:r>
            <w:r>
              <w:t>allows us to combine sentences with the same grammatical structures, and to leave out unnecessary words (words that are repeated but understood, like articles, prepositions, and auxiliaries) in sentences. For example:</w:t>
            </w:r>
          </w:p>
          <w:p w:rsidR="00AA5E16" w:rsidRPr="0068709E" w:rsidRDefault="00AA5E16" w:rsidP="0019213D">
            <w:pPr>
              <w:spacing w:line="240" w:lineRule="auto"/>
              <w:rPr>
                <w:sz w:val="20"/>
              </w:rPr>
            </w:pPr>
          </w:p>
          <w:p w:rsidR="00AA5E16" w:rsidRPr="003D6A36" w:rsidRDefault="00AA5E16" w:rsidP="0019213D">
            <w:pPr>
              <w:spacing w:line="240" w:lineRule="auto"/>
              <w:rPr>
                <w:sz w:val="22"/>
                <w:szCs w:val="22"/>
              </w:rPr>
            </w:pPr>
            <w:r>
              <w:t xml:space="preserve">Sue </w:t>
            </w:r>
            <w:r w:rsidRPr="00D62293">
              <w:rPr>
                <w:u w:val="single"/>
              </w:rPr>
              <w:t>is watching TV</w:t>
            </w:r>
            <w:r>
              <w:t xml:space="preserve">.  Sue </w:t>
            </w:r>
            <w:r w:rsidRPr="00D62293">
              <w:rPr>
                <w:u w:val="single"/>
              </w:rPr>
              <w:t>is drinking tea</w:t>
            </w:r>
            <w:r>
              <w:t xml:space="preserve">. = Sue is watching </w:t>
            </w:r>
            <w:r w:rsidRPr="003D6A36">
              <w:rPr>
                <w:sz w:val="22"/>
                <w:szCs w:val="22"/>
              </w:rPr>
              <w:t xml:space="preserve">TV and drinking tea. </w:t>
            </w:r>
          </w:p>
          <w:p w:rsidR="00AA5E16" w:rsidRPr="00F10724" w:rsidRDefault="00AA5E16" w:rsidP="0019213D">
            <w:pPr>
              <w:spacing w:line="240" w:lineRule="auto"/>
            </w:pPr>
            <w:r>
              <w:t xml:space="preserve">Jeff </w:t>
            </w:r>
            <w:r w:rsidRPr="00D62293">
              <w:rPr>
                <w:u w:val="single"/>
              </w:rPr>
              <w:t>has</w:t>
            </w:r>
            <w:r>
              <w:t xml:space="preserve"> cooked dinner and </w:t>
            </w:r>
            <w:r w:rsidRPr="00D62293">
              <w:rPr>
                <w:u w:val="single"/>
              </w:rPr>
              <w:t>has</w:t>
            </w:r>
            <w:r>
              <w:t xml:space="preserve"> washed the dishes. = Jeff</w:t>
            </w:r>
            <w:r w:rsidR="003D6A36">
              <w:t xml:space="preserve"> has cooked dinner and washed </w:t>
            </w:r>
            <w:r>
              <w:t>the dishes.  (leave out 2</w:t>
            </w:r>
            <w:r w:rsidRPr="00D62293">
              <w:rPr>
                <w:vertAlign w:val="superscript"/>
              </w:rPr>
              <w:t>nd</w:t>
            </w:r>
            <w:r>
              <w:t xml:space="preserve"> “has”)</w:t>
            </w:r>
            <w:bookmarkStart w:id="0" w:name="_GoBack"/>
            <w:bookmarkEnd w:id="0"/>
          </w:p>
        </w:tc>
      </w:tr>
      <w:tr w:rsidR="00AA5E16" w:rsidTr="00AA5E16">
        <w:tc>
          <w:tcPr>
            <w:tcW w:w="1560" w:type="dxa"/>
            <w:tcBorders>
              <w:top w:val="nil"/>
              <w:bottom w:val="double" w:sz="6" w:space="0" w:color="auto"/>
              <w:right w:val="nil"/>
            </w:tcBorders>
          </w:tcPr>
          <w:p w:rsidR="00AA5E16" w:rsidRPr="0068709E" w:rsidRDefault="00AA5E16" w:rsidP="0019213D">
            <w:pPr>
              <w:spacing w:line="240" w:lineRule="auto"/>
              <w:rPr>
                <w:b/>
                <w:sz w:val="20"/>
              </w:rPr>
            </w:pPr>
          </w:p>
          <w:p w:rsidR="00AA5E16" w:rsidRDefault="00AA5E16" w:rsidP="0019213D">
            <w:pPr>
              <w:spacing w:line="240" w:lineRule="auto"/>
              <w:rPr>
                <w:b/>
              </w:rPr>
            </w:pPr>
            <w:r>
              <w:rPr>
                <w:b/>
              </w:rPr>
              <w:t>EXAMPLES</w:t>
            </w:r>
          </w:p>
        </w:tc>
        <w:tc>
          <w:tcPr>
            <w:tcW w:w="7759" w:type="dxa"/>
            <w:tcBorders>
              <w:top w:val="nil"/>
              <w:left w:val="nil"/>
              <w:bottom w:val="double" w:sz="6" w:space="0" w:color="auto"/>
              <w:right w:val="double" w:sz="6" w:space="0" w:color="auto"/>
            </w:tcBorders>
          </w:tcPr>
          <w:p w:rsidR="00AA5E16" w:rsidRPr="0068709E" w:rsidRDefault="00AA5E16" w:rsidP="0019213D">
            <w:pPr>
              <w:spacing w:line="240" w:lineRule="auto"/>
              <w:rPr>
                <w:i/>
                <w:sz w:val="20"/>
              </w:rPr>
            </w:pPr>
          </w:p>
          <w:p w:rsidR="00AA5E16" w:rsidRDefault="00AA5E16" w:rsidP="0019213D">
            <w:pPr>
              <w:spacing w:line="240" w:lineRule="auto"/>
              <w:rPr>
                <w:iCs/>
              </w:rPr>
            </w:pPr>
            <w:r w:rsidRPr="004C38FB">
              <w:rPr>
                <w:i/>
                <w:u w:val="single"/>
              </w:rPr>
              <w:t>My mother</w:t>
            </w:r>
            <w:r>
              <w:rPr>
                <w:i/>
              </w:rPr>
              <w:t xml:space="preserve"> and </w:t>
            </w:r>
            <w:r w:rsidRPr="004C38FB">
              <w:rPr>
                <w:i/>
                <w:u w:val="single"/>
              </w:rPr>
              <w:t>father</w:t>
            </w:r>
            <w:r>
              <w:rPr>
                <w:i/>
              </w:rPr>
              <w:t xml:space="preserve"> are visiting me this weekend. </w:t>
            </w:r>
            <w:r>
              <w:rPr>
                <w:iCs/>
              </w:rPr>
              <w:t xml:space="preserve">(noun </w:t>
            </w:r>
            <w:r w:rsidRPr="00A2401A">
              <w:rPr>
                <w:b/>
                <w:iCs/>
              </w:rPr>
              <w:t>and</w:t>
            </w:r>
            <w:r>
              <w:rPr>
                <w:iCs/>
              </w:rPr>
              <w:t xml:space="preserve"> noun) </w:t>
            </w:r>
          </w:p>
          <w:p w:rsidR="00AA5E16" w:rsidRPr="004C38FB" w:rsidRDefault="00AA5E16" w:rsidP="0019213D">
            <w:pPr>
              <w:spacing w:line="240" w:lineRule="auto"/>
              <w:rPr>
                <w:iCs/>
              </w:rPr>
            </w:pPr>
            <w:smartTag w:uri="urn:schemas-microsoft-com:office:smarttags" w:element="City">
              <w:smartTag w:uri="urn:schemas-microsoft-com:office:smarttags" w:element="place">
                <w:r w:rsidRPr="004C38FB">
                  <w:rPr>
                    <w:i/>
                  </w:rPr>
                  <w:t>Ottawa</w:t>
                </w:r>
              </w:smartTag>
            </w:smartTag>
            <w:r w:rsidRPr="004C38FB">
              <w:rPr>
                <w:i/>
              </w:rPr>
              <w:t xml:space="preserve"> is a </w:t>
            </w:r>
            <w:r w:rsidRPr="004C38FB">
              <w:rPr>
                <w:i/>
                <w:u w:val="single"/>
              </w:rPr>
              <w:t>small</w:t>
            </w:r>
            <w:r w:rsidRPr="004C38FB">
              <w:rPr>
                <w:i/>
              </w:rPr>
              <w:t xml:space="preserve"> but </w:t>
            </w:r>
            <w:r w:rsidRPr="004C38FB">
              <w:rPr>
                <w:i/>
                <w:u w:val="single"/>
              </w:rPr>
              <w:t>vibrant</w:t>
            </w:r>
            <w:r w:rsidRPr="004C38FB">
              <w:rPr>
                <w:i/>
              </w:rPr>
              <w:t xml:space="preserve"> capital city.</w:t>
            </w:r>
            <w:r>
              <w:rPr>
                <w:iCs/>
              </w:rPr>
              <w:t xml:space="preserve"> (adjective </w:t>
            </w:r>
            <w:r w:rsidRPr="00A2401A">
              <w:rPr>
                <w:b/>
                <w:iCs/>
              </w:rPr>
              <w:t>but</w:t>
            </w:r>
            <w:r>
              <w:rPr>
                <w:iCs/>
              </w:rPr>
              <w:t xml:space="preserve"> adjective) </w:t>
            </w:r>
          </w:p>
          <w:p w:rsidR="00AA5E16" w:rsidRDefault="00AA5E16" w:rsidP="0019213D">
            <w:pPr>
              <w:spacing w:line="240" w:lineRule="auto"/>
              <w:rPr>
                <w:iCs/>
              </w:rPr>
            </w:pPr>
            <w:r>
              <w:rPr>
                <w:i/>
              </w:rPr>
              <w:t xml:space="preserve">Brad wants </w:t>
            </w:r>
            <w:r w:rsidRPr="000D7263">
              <w:rPr>
                <w:i/>
                <w:u w:val="single"/>
              </w:rPr>
              <w:t>to rent</w:t>
            </w:r>
            <w:r>
              <w:rPr>
                <w:i/>
              </w:rPr>
              <w:t xml:space="preserve"> a DVD or </w:t>
            </w:r>
            <w:r w:rsidRPr="000D7263">
              <w:rPr>
                <w:i/>
                <w:u w:val="single"/>
              </w:rPr>
              <w:t>(to) read</w:t>
            </w:r>
            <w:r>
              <w:rPr>
                <w:i/>
              </w:rPr>
              <w:t xml:space="preserve"> a book tonight. </w:t>
            </w:r>
            <w:r>
              <w:rPr>
                <w:iCs/>
              </w:rPr>
              <w:t xml:space="preserve">(infinitive </w:t>
            </w:r>
            <w:r w:rsidRPr="00A2401A">
              <w:rPr>
                <w:b/>
                <w:iCs/>
              </w:rPr>
              <w:t>or</w:t>
            </w:r>
            <w:r>
              <w:rPr>
                <w:iCs/>
              </w:rPr>
              <w:t xml:space="preserve"> infinitive)</w:t>
            </w:r>
          </w:p>
          <w:p w:rsidR="00AA5E16" w:rsidRDefault="00AA5E16" w:rsidP="0019213D">
            <w:pPr>
              <w:spacing w:line="240" w:lineRule="auto"/>
              <w:rPr>
                <w:iCs/>
              </w:rPr>
            </w:pPr>
            <w:r w:rsidRPr="000D7263">
              <w:rPr>
                <w:b/>
                <w:bCs/>
                <w:iCs/>
              </w:rPr>
              <w:t>NOT</w:t>
            </w:r>
            <w:r>
              <w:rPr>
                <w:iCs/>
              </w:rPr>
              <w:t xml:space="preserve">: </w:t>
            </w:r>
            <w:r w:rsidRPr="000D7263">
              <w:rPr>
                <w:i/>
              </w:rPr>
              <w:t xml:space="preserve">He likes </w:t>
            </w:r>
            <w:r w:rsidRPr="000D7263">
              <w:rPr>
                <w:i/>
                <w:u w:val="single"/>
              </w:rPr>
              <w:t>to rent DVDs</w:t>
            </w:r>
            <w:r w:rsidRPr="000D7263">
              <w:rPr>
                <w:i/>
              </w:rPr>
              <w:t xml:space="preserve"> or </w:t>
            </w:r>
            <w:r w:rsidRPr="000D7263">
              <w:rPr>
                <w:i/>
                <w:u w:val="single"/>
              </w:rPr>
              <w:t>reading books</w:t>
            </w:r>
            <w:r>
              <w:rPr>
                <w:iCs/>
              </w:rPr>
              <w:t xml:space="preserve">. (not parallel structure) </w:t>
            </w:r>
          </w:p>
          <w:p w:rsidR="00AA5E16" w:rsidRDefault="00AA5E16" w:rsidP="0019213D">
            <w:pPr>
              <w:spacing w:line="240" w:lineRule="auto"/>
              <w:rPr>
                <w:iCs/>
              </w:rPr>
            </w:pPr>
            <w:r>
              <w:rPr>
                <w:iCs/>
              </w:rPr>
              <w:t xml:space="preserve">           </w:t>
            </w:r>
            <w:r w:rsidRPr="000D7263">
              <w:rPr>
                <w:i/>
              </w:rPr>
              <w:t xml:space="preserve">Christie likes </w:t>
            </w:r>
            <w:r w:rsidRPr="000D7263">
              <w:rPr>
                <w:i/>
                <w:u w:val="single"/>
              </w:rPr>
              <w:t>bananas</w:t>
            </w:r>
            <w:r w:rsidRPr="000D7263">
              <w:rPr>
                <w:i/>
              </w:rPr>
              <w:t xml:space="preserve"> and </w:t>
            </w:r>
            <w:r w:rsidRPr="000D7263">
              <w:rPr>
                <w:i/>
                <w:u w:val="single"/>
              </w:rPr>
              <w:t>eating apples</w:t>
            </w:r>
            <w:r>
              <w:rPr>
                <w:iCs/>
              </w:rPr>
              <w:t>. (not parallel structure)</w:t>
            </w:r>
          </w:p>
          <w:p w:rsidR="00AA5E16" w:rsidRPr="0068709E" w:rsidRDefault="00AA5E16" w:rsidP="0019213D">
            <w:pPr>
              <w:spacing w:line="240" w:lineRule="auto"/>
              <w:rPr>
                <w:iCs/>
                <w:sz w:val="20"/>
              </w:rPr>
            </w:pPr>
          </w:p>
        </w:tc>
      </w:tr>
    </w:tbl>
    <w:p w:rsidR="00AA5E16" w:rsidRDefault="00AA5E16" w:rsidP="00AA5E16">
      <w:pPr>
        <w:spacing w:line="240" w:lineRule="auto"/>
        <w:outlineLvl w:val="0"/>
        <w:rPr>
          <w:bCs/>
          <w:iCs/>
          <w:szCs w:val="24"/>
        </w:rPr>
      </w:pPr>
    </w:p>
    <w:p w:rsidR="00AA5E16" w:rsidRPr="00131E94" w:rsidRDefault="00AA5E16" w:rsidP="00D844AA">
      <w:pPr>
        <w:pBdr>
          <w:top w:val="single" w:sz="18" w:space="1" w:color="auto"/>
          <w:left w:val="single" w:sz="18" w:space="0" w:color="auto"/>
          <w:bottom w:val="single" w:sz="18" w:space="1" w:color="auto"/>
          <w:right w:val="single" w:sz="18" w:space="0" w:color="auto"/>
        </w:pBdr>
        <w:shd w:val="clear" w:color="auto" w:fill="CCCCCC"/>
        <w:spacing w:line="360" w:lineRule="auto"/>
        <w:ind w:right="-232"/>
        <w:jc w:val="left"/>
        <w:outlineLvl w:val="0"/>
        <w:rPr>
          <w:i/>
          <w:szCs w:val="24"/>
        </w:rPr>
      </w:pPr>
      <w:r w:rsidRPr="00131E94">
        <w:rPr>
          <w:i/>
          <w:szCs w:val="24"/>
        </w:rPr>
        <w:t xml:space="preserve">These sentences contain </w:t>
      </w:r>
      <w:r>
        <w:rPr>
          <w:i/>
          <w:szCs w:val="24"/>
        </w:rPr>
        <w:t>PARALLEL STRUCTURES</w:t>
      </w:r>
      <w:r w:rsidRPr="00131E94">
        <w:rPr>
          <w:i/>
          <w:szCs w:val="24"/>
        </w:rPr>
        <w:t xml:space="preserve">. Cross out the unnecessary (repeated) words in each. </w:t>
      </w:r>
    </w:p>
    <w:p w:rsidR="00AA5E16" w:rsidRPr="00A4424C" w:rsidRDefault="00AA5E16" w:rsidP="00AA5E16">
      <w:pPr>
        <w:spacing w:line="240" w:lineRule="auto"/>
        <w:outlineLvl w:val="0"/>
        <w:rPr>
          <w:bCs/>
          <w:iCs/>
          <w:sz w:val="20"/>
        </w:rPr>
      </w:pPr>
    </w:p>
    <w:p w:rsidR="00AA5E16" w:rsidRDefault="00AA5E16" w:rsidP="00AA5E16">
      <w:pPr>
        <w:numPr>
          <w:ilvl w:val="0"/>
          <w:numId w:val="1"/>
        </w:numPr>
        <w:tabs>
          <w:tab w:val="clear" w:pos="720"/>
        </w:tabs>
        <w:spacing w:line="360" w:lineRule="auto"/>
        <w:ind w:left="567" w:hanging="425"/>
        <w:outlineLvl w:val="0"/>
        <w:rPr>
          <w:bCs/>
          <w:iCs/>
          <w:szCs w:val="24"/>
        </w:rPr>
      </w:pPr>
      <w:r>
        <w:rPr>
          <w:bCs/>
          <w:iCs/>
          <w:szCs w:val="24"/>
        </w:rPr>
        <w:t xml:space="preserve">My dog loves to swim in the lake and to chase balls. </w:t>
      </w:r>
    </w:p>
    <w:p w:rsidR="00AA5E16" w:rsidRDefault="00AA5E16" w:rsidP="00AA5E16">
      <w:pPr>
        <w:numPr>
          <w:ilvl w:val="0"/>
          <w:numId w:val="1"/>
        </w:numPr>
        <w:tabs>
          <w:tab w:val="clear" w:pos="720"/>
          <w:tab w:val="num" w:pos="567"/>
        </w:tabs>
        <w:spacing w:line="360" w:lineRule="auto"/>
        <w:ind w:left="567" w:hanging="425"/>
        <w:outlineLvl w:val="0"/>
        <w:rPr>
          <w:bCs/>
          <w:iCs/>
          <w:szCs w:val="24"/>
        </w:rPr>
      </w:pPr>
      <w:r>
        <w:rPr>
          <w:bCs/>
          <w:iCs/>
          <w:szCs w:val="24"/>
        </w:rPr>
        <w:t xml:space="preserve">He bought souvenirs in </w:t>
      </w:r>
      <w:smartTag w:uri="urn:schemas-microsoft-com:office:smarttags" w:element="City">
        <w:smartTag w:uri="urn:schemas-microsoft-com:office:smarttags" w:element="place">
          <w:r>
            <w:rPr>
              <w:bCs/>
              <w:iCs/>
              <w:szCs w:val="24"/>
            </w:rPr>
            <w:t>London</w:t>
          </w:r>
        </w:smartTag>
      </w:smartTag>
      <w:r>
        <w:rPr>
          <w:bCs/>
          <w:iCs/>
          <w:szCs w:val="24"/>
        </w:rPr>
        <w:t xml:space="preserve"> and in </w:t>
      </w:r>
      <w:smartTag w:uri="urn:schemas-microsoft-com:office:smarttags" w:element="City">
        <w:smartTag w:uri="urn:schemas-microsoft-com:office:smarttags" w:element="place">
          <w:r>
            <w:rPr>
              <w:bCs/>
              <w:iCs/>
              <w:szCs w:val="24"/>
            </w:rPr>
            <w:t>Paris</w:t>
          </w:r>
        </w:smartTag>
      </w:smartTag>
      <w:r>
        <w:rPr>
          <w:bCs/>
          <w:iCs/>
          <w:szCs w:val="24"/>
        </w:rPr>
        <w:t xml:space="preserve">. </w:t>
      </w:r>
    </w:p>
    <w:p w:rsidR="00AA5E16" w:rsidRDefault="00AA5E16" w:rsidP="00AA5E16">
      <w:pPr>
        <w:numPr>
          <w:ilvl w:val="0"/>
          <w:numId w:val="1"/>
        </w:numPr>
        <w:tabs>
          <w:tab w:val="clear" w:pos="720"/>
          <w:tab w:val="num" w:pos="567"/>
        </w:tabs>
        <w:spacing w:line="360" w:lineRule="auto"/>
        <w:ind w:left="714" w:hanging="572"/>
        <w:outlineLvl w:val="0"/>
        <w:rPr>
          <w:bCs/>
          <w:iCs/>
          <w:szCs w:val="24"/>
        </w:rPr>
      </w:pPr>
      <w:r>
        <w:rPr>
          <w:bCs/>
          <w:iCs/>
          <w:szCs w:val="24"/>
        </w:rPr>
        <w:t xml:space="preserve">There are chairs in the living room and in the dining room. </w:t>
      </w:r>
    </w:p>
    <w:p w:rsidR="00AA5E16" w:rsidRDefault="00AA5E16" w:rsidP="00AA5E16">
      <w:pPr>
        <w:numPr>
          <w:ilvl w:val="0"/>
          <w:numId w:val="1"/>
        </w:numPr>
        <w:tabs>
          <w:tab w:val="clear" w:pos="720"/>
          <w:tab w:val="num" w:pos="567"/>
        </w:tabs>
        <w:spacing w:line="360" w:lineRule="auto"/>
        <w:ind w:left="714" w:hanging="572"/>
        <w:outlineLvl w:val="0"/>
        <w:rPr>
          <w:bCs/>
          <w:iCs/>
          <w:szCs w:val="24"/>
        </w:rPr>
      </w:pPr>
      <w:r>
        <w:rPr>
          <w:bCs/>
          <w:iCs/>
          <w:szCs w:val="24"/>
        </w:rPr>
        <w:t xml:space="preserve">I looked for my keys but I couldn’t find them. </w:t>
      </w:r>
    </w:p>
    <w:p w:rsidR="00AA5E16" w:rsidRDefault="00AA5E16" w:rsidP="00AA5E16">
      <w:pPr>
        <w:numPr>
          <w:ilvl w:val="0"/>
          <w:numId w:val="1"/>
        </w:numPr>
        <w:tabs>
          <w:tab w:val="clear" w:pos="720"/>
          <w:tab w:val="num" w:pos="567"/>
        </w:tabs>
        <w:spacing w:line="360" w:lineRule="auto"/>
        <w:ind w:left="714" w:hanging="572"/>
        <w:outlineLvl w:val="0"/>
        <w:rPr>
          <w:bCs/>
          <w:iCs/>
          <w:szCs w:val="24"/>
        </w:rPr>
      </w:pPr>
      <w:r>
        <w:rPr>
          <w:bCs/>
          <w:iCs/>
          <w:szCs w:val="24"/>
        </w:rPr>
        <w:t xml:space="preserve">She wants to watch a horror movie or she wants to watch a comedy.  </w:t>
      </w:r>
    </w:p>
    <w:p w:rsidR="00AA5E16" w:rsidRDefault="00AA5E16" w:rsidP="00AA5E16">
      <w:pPr>
        <w:numPr>
          <w:ilvl w:val="0"/>
          <w:numId w:val="1"/>
        </w:numPr>
        <w:tabs>
          <w:tab w:val="clear" w:pos="720"/>
          <w:tab w:val="num" w:pos="567"/>
        </w:tabs>
        <w:spacing w:line="360" w:lineRule="auto"/>
        <w:ind w:left="714" w:hanging="572"/>
        <w:outlineLvl w:val="0"/>
        <w:rPr>
          <w:bCs/>
          <w:iCs/>
          <w:szCs w:val="24"/>
        </w:rPr>
      </w:pPr>
      <w:r>
        <w:rPr>
          <w:bCs/>
          <w:iCs/>
          <w:szCs w:val="24"/>
        </w:rPr>
        <w:t xml:space="preserve">Diana painted the living room and the kitchen on the weekend. </w:t>
      </w:r>
    </w:p>
    <w:p w:rsidR="00AA5E16" w:rsidRDefault="00AA5E16" w:rsidP="00AA5E16">
      <w:pPr>
        <w:numPr>
          <w:ilvl w:val="0"/>
          <w:numId w:val="1"/>
        </w:numPr>
        <w:tabs>
          <w:tab w:val="clear" w:pos="720"/>
          <w:tab w:val="num" w:pos="567"/>
        </w:tabs>
        <w:spacing w:line="240" w:lineRule="auto"/>
        <w:ind w:left="714" w:hanging="572"/>
        <w:outlineLvl w:val="0"/>
        <w:rPr>
          <w:bCs/>
          <w:iCs/>
          <w:szCs w:val="24"/>
        </w:rPr>
      </w:pPr>
      <w:r>
        <w:rPr>
          <w:bCs/>
          <w:iCs/>
          <w:szCs w:val="24"/>
        </w:rPr>
        <w:t xml:space="preserve">Sushi and kimchi come from </w:t>
      </w:r>
      <w:smartTag w:uri="urn:schemas-microsoft-com:office:smarttags" w:element="country-region">
        <w:smartTag w:uri="urn:schemas-microsoft-com:office:smarttags" w:element="place">
          <w:r>
            <w:rPr>
              <w:bCs/>
              <w:iCs/>
              <w:szCs w:val="24"/>
            </w:rPr>
            <w:t>Japan</w:t>
          </w:r>
        </w:smartTag>
      </w:smartTag>
      <w:r>
        <w:rPr>
          <w:bCs/>
          <w:iCs/>
          <w:szCs w:val="24"/>
        </w:rPr>
        <w:t xml:space="preserve"> and from </w:t>
      </w:r>
      <w:smartTag w:uri="urn:schemas-microsoft-com:office:smarttags" w:element="country-region">
        <w:smartTag w:uri="urn:schemas-microsoft-com:office:smarttags" w:element="place">
          <w:r>
            <w:rPr>
              <w:bCs/>
              <w:iCs/>
              <w:szCs w:val="24"/>
            </w:rPr>
            <w:t>Korea</w:t>
          </w:r>
        </w:smartTag>
      </w:smartTag>
      <w:r>
        <w:rPr>
          <w:bCs/>
          <w:iCs/>
          <w:szCs w:val="24"/>
        </w:rPr>
        <w:t xml:space="preserve">, respectively. </w:t>
      </w:r>
    </w:p>
    <w:p w:rsidR="00C87511" w:rsidRPr="00AA5E16" w:rsidRDefault="00AA5E16" w:rsidP="00AA5E16">
      <w:pPr>
        <w:spacing w:line="360" w:lineRule="auto"/>
        <w:outlineLvl w:val="0"/>
        <w:rPr>
          <w:bCs/>
          <w:iCs/>
          <w:szCs w:val="24"/>
        </w:rPr>
      </w:pPr>
      <w:r>
        <w:rPr>
          <w:bCs/>
          <w:iCs/>
          <w:szCs w:val="24"/>
        </w:rPr>
        <w:t xml:space="preserve">                                                     </w:t>
      </w:r>
    </w:p>
    <w:sectPr w:rsidR="00C87511" w:rsidRPr="00AA5E16">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A43" w:rsidRDefault="00155A43" w:rsidP="0066065D">
      <w:pPr>
        <w:spacing w:line="240" w:lineRule="auto"/>
      </w:pPr>
      <w:r>
        <w:separator/>
      </w:r>
    </w:p>
  </w:endnote>
  <w:endnote w:type="continuationSeparator" w:id="0">
    <w:p w:rsidR="00155A43" w:rsidRDefault="00155A43" w:rsidP="006606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620184"/>
      <w:docPartObj>
        <w:docPartGallery w:val="Page Numbers (Bottom of Page)"/>
        <w:docPartUnique/>
      </w:docPartObj>
    </w:sdtPr>
    <w:sdtEndPr>
      <w:rPr>
        <w:noProof/>
      </w:rPr>
    </w:sdtEndPr>
    <w:sdtContent>
      <w:p w:rsidR="0066065D" w:rsidRDefault="0066065D">
        <w:pPr>
          <w:pStyle w:val="Footer"/>
        </w:pPr>
        <w:r>
          <w:fldChar w:fldCharType="begin"/>
        </w:r>
        <w:r>
          <w:instrText xml:space="preserve"> PAGE   \* MERGEFORMAT </w:instrText>
        </w:r>
        <w:r>
          <w:fldChar w:fldCharType="separate"/>
        </w:r>
        <w:r w:rsidR="003D6A36">
          <w:rPr>
            <w:noProof/>
          </w:rPr>
          <w:t>1</w:t>
        </w:r>
        <w:r>
          <w:rPr>
            <w:noProof/>
          </w:rPr>
          <w:fldChar w:fldCharType="end"/>
        </w:r>
      </w:p>
    </w:sdtContent>
  </w:sdt>
  <w:p w:rsidR="0066065D" w:rsidRDefault="00660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A43" w:rsidRDefault="00155A43" w:rsidP="0066065D">
      <w:pPr>
        <w:spacing w:line="240" w:lineRule="auto"/>
      </w:pPr>
      <w:r>
        <w:separator/>
      </w:r>
    </w:p>
  </w:footnote>
  <w:footnote w:type="continuationSeparator" w:id="0">
    <w:p w:rsidR="00155A43" w:rsidRDefault="00155A43" w:rsidP="006606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65D" w:rsidRDefault="0066065D">
    <w:pPr>
      <w:pStyle w:val="Header"/>
    </w:pPr>
    <w:r>
      <w:t xml:space="preserve">Advanced 1 – Exercise 33 – Coordinating Conjunctions: Parallelism </w:t>
    </w:r>
  </w:p>
  <w:p w:rsidR="0066065D" w:rsidRDefault="006606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B0DB1"/>
    <w:multiLevelType w:val="hybridMultilevel"/>
    <w:tmpl w:val="A844DA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16"/>
    <w:rsid w:val="00155A43"/>
    <w:rsid w:val="001929DC"/>
    <w:rsid w:val="003D6A36"/>
    <w:rsid w:val="0056607A"/>
    <w:rsid w:val="0066065D"/>
    <w:rsid w:val="007935EF"/>
    <w:rsid w:val="00AA5E16"/>
    <w:rsid w:val="00CE0245"/>
    <w:rsid w:val="00D844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F4C0D91-9363-44F8-B5BB-DBE4A070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16"/>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AA5E16"/>
  </w:style>
  <w:style w:type="character" w:customStyle="1" w:styleId="DateChar">
    <w:name w:val="Date Char"/>
    <w:basedOn w:val="DefaultParagraphFont"/>
    <w:link w:val="Date"/>
    <w:rsid w:val="00AA5E16"/>
    <w:rPr>
      <w:rFonts w:ascii="Times New Roman" w:eastAsia="Times New Roman" w:hAnsi="Times New Roman" w:cs="Times New Roman"/>
      <w:sz w:val="24"/>
      <w:szCs w:val="20"/>
    </w:rPr>
  </w:style>
  <w:style w:type="paragraph" w:customStyle="1" w:styleId="titre">
    <w:name w:val="titre"/>
    <w:basedOn w:val="Normal"/>
    <w:rsid w:val="00AA5E16"/>
    <w:pPr>
      <w:jc w:val="center"/>
    </w:pPr>
    <w:rPr>
      <w:b/>
      <w:sz w:val="44"/>
    </w:rPr>
  </w:style>
  <w:style w:type="paragraph" w:styleId="Header">
    <w:name w:val="header"/>
    <w:basedOn w:val="Normal"/>
    <w:link w:val="HeaderChar"/>
    <w:uiPriority w:val="99"/>
    <w:unhideWhenUsed/>
    <w:rsid w:val="0066065D"/>
    <w:pPr>
      <w:tabs>
        <w:tab w:val="center" w:pos="4680"/>
        <w:tab w:val="right" w:pos="9360"/>
      </w:tabs>
      <w:spacing w:line="240" w:lineRule="auto"/>
    </w:pPr>
  </w:style>
  <w:style w:type="character" w:customStyle="1" w:styleId="HeaderChar">
    <w:name w:val="Header Char"/>
    <w:basedOn w:val="DefaultParagraphFont"/>
    <w:link w:val="Header"/>
    <w:uiPriority w:val="99"/>
    <w:rsid w:val="0066065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6065D"/>
    <w:pPr>
      <w:tabs>
        <w:tab w:val="center" w:pos="4680"/>
        <w:tab w:val="right" w:pos="9360"/>
      </w:tabs>
      <w:spacing w:line="240" w:lineRule="auto"/>
    </w:pPr>
  </w:style>
  <w:style w:type="character" w:customStyle="1" w:styleId="FooterChar">
    <w:name w:val="Footer Char"/>
    <w:basedOn w:val="DefaultParagraphFont"/>
    <w:link w:val="Footer"/>
    <w:uiPriority w:val="99"/>
    <w:rsid w:val="0066065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4</cp:revision>
  <dcterms:created xsi:type="dcterms:W3CDTF">2016-08-25T20:03:00Z</dcterms:created>
  <dcterms:modified xsi:type="dcterms:W3CDTF">2016-08-30T17:16:00Z</dcterms:modified>
</cp:coreProperties>
</file>