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2056"/>
        <w:gridCol w:w="7173"/>
      </w:tblGrid>
      <w:tr w:rsidR="00B337DE" w:rsidTr="00141639">
        <w:tc>
          <w:tcPr>
            <w:tcW w:w="922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337DE" w:rsidRDefault="00B337DE" w:rsidP="003D7BF9">
            <w:pPr>
              <w:spacing w:line="360" w:lineRule="auto"/>
              <w:rPr>
                <w:b/>
                <w:iCs/>
                <w:szCs w:val="24"/>
              </w:rPr>
            </w:pPr>
            <w:r w:rsidRPr="00AB53C0">
              <w:rPr>
                <w:b/>
                <w:iCs/>
                <w:sz w:val="48"/>
                <w:szCs w:val="48"/>
              </w:rPr>
              <w:t>Passive Voice: Exceptions</w:t>
            </w:r>
          </w:p>
        </w:tc>
      </w:tr>
      <w:tr w:rsidR="00B337DE" w:rsidTr="00141639">
        <w:tc>
          <w:tcPr>
            <w:tcW w:w="2056" w:type="dxa"/>
            <w:tcBorders>
              <w:top w:val="nil"/>
            </w:tcBorders>
          </w:tcPr>
          <w:p w:rsidR="00B337DE" w:rsidRDefault="00B337DE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</w:p>
          <w:p w:rsidR="00B337DE" w:rsidRDefault="00B337DE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Verbs with no Active Form</w:t>
            </w:r>
          </w:p>
          <w:p w:rsidR="00B337DE" w:rsidRDefault="00B337DE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</w:p>
        </w:tc>
        <w:tc>
          <w:tcPr>
            <w:tcW w:w="7173" w:type="dxa"/>
            <w:tcBorders>
              <w:top w:val="nil"/>
            </w:tcBorders>
          </w:tcPr>
          <w:p w:rsidR="00B337DE" w:rsidRPr="00565165" w:rsidRDefault="00B337DE" w:rsidP="003D7BF9">
            <w:pPr>
              <w:spacing w:line="240" w:lineRule="auto"/>
              <w:jc w:val="left"/>
              <w:rPr>
                <w:bCs/>
                <w:iCs/>
                <w:sz w:val="20"/>
              </w:rPr>
            </w:pPr>
          </w:p>
          <w:p w:rsidR="00B337DE" w:rsidRDefault="00B337DE" w:rsidP="003D7BF9">
            <w:pPr>
              <w:spacing w:line="240" w:lineRule="auto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Some passive verbs cannot be used actively. </w:t>
            </w:r>
          </w:p>
          <w:p w:rsidR="00B337DE" w:rsidRPr="00565165" w:rsidRDefault="00B337DE" w:rsidP="003D7BF9">
            <w:pPr>
              <w:spacing w:line="240" w:lineRule="auto"/>
              <w:jc w:val="left"/>
              <w:rPr>
                <w:b/>
                <w:i/>
                <w:sz w:val="20"/>
              </w:rPr>
            </w:pPr>
          </w:p>
          <w:p w:rsidR="00B337DE" w:rsidRPr="002D2D16" w:rsidRDefault="00B337DE" w:rsidP="003D7BF9">
            <w:pPr>
              <w:spacing w:line="240" w:lineRule="auto"/>
              <w:jc w:val="left"/>
              <w:rPr>
                <w:b/>
                <w:i/>
                <w:szCs w:val="24"/>
              </w:rPr>
            </w:pPr>
            <w:r w:rsidRPr="002D2D16">
              <w:rPr>
                <w:b/>
                <w:i/>
                <w:szCs w:val="24"/>
              </w:rPr>
              <w:t xml:space="preserve">“Be + born” </w:t>
            </w:r>
            <w:r w:rsidRPr="002D2D16">
              <w:rPr>
                <w:b/>
                <w:iCs/>
                <w:szCs w:val="24"/>
              </w:rPr>
              <w:t>is only used passively.</w:t>
            </w:r>
            <w:r w:rsidRPr="002D2D16">
              <w:rPr>
                <w:b/>
                <w:i/>
                <w:szCs w:val="24"/>
              </w:rPr>
              <w:t xml:space="preserve"> </w:t>
            </w:r>
          </w:p>
          <w:p w:rsidR="00B337DE" w:rsidRPr="002D2D16" w:rsidRDefault="00B337DE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 w:rsidRPr="002D2D16">
              <w:rPr>
                <w:bCs/>
                <w:i/>
                <w:szCs w:val="24"/>
              </w:rPr>
              <w:t xml:space="preserve">I </w:t>
            </w:r>
            <w:r w:rsidRPr="002D2D16">
              <w:rPr>
                <w:bCs/>
                <w:i/>
                <w:szCs w:val="24"/>
                <w:u w:val="single"/>
              </w:rPr>
              <w:t>was born</w:t>
            </w:r>
            <w:r w:rsidRPr="002D2D16">
              <w:rPr>
                <w:bCs/>
                <w:i/>
                <w:szCs w:val="24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D2D16">
                  <w:rPr>
                    <w:bCs/>
                    <w:i/>
                    <w:szCs w:val="24"/>
                  </w:rPr>
                  <w:t>France</w:t>
                </w:r>
              </w:smartTag>
            </w:smartTag>
            <w:r w:rsidRPr="002D2D16">
              <w:rPr>
                <w:bCs/>
                <w:i/>
                <w:szCs w:val="24"/>
              </w:rPr>
              <w:t xml:space="preserve">. </w:t>
            </w:r>
          </w:p>
          <w:p w:rsidR="00B337DE" w:rsidRDefault="00B337DE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 w:rsidRPr="002D2D16">
              <w:rPr>
                <w:bCs/>
                <w:i/>
                <w:szCs w:val="24"/>
              </w:rPr>
              <w:t xml:space="preserve">The twins </w:t>
            </w:r>
            <w:r w:rsidRPr="002D2D16">
              <w:rPr>
                <w:bCs/>
                <w:i/>
                <w:szCs w:val="24"/>
                <w:u w:val="single"/>
              </w:rPr>
              <w:t>were born</w:t>
            </w:r>
            <w:r w:rsidRPr="002D2D16">
              <w:rPr>
                <w:bCs/>
                <w:i/>
                <w:szCs w:val="24"/>
              </w:rPr>
              <w:t xml:space="preserve"> two minutes apart. </w:t>
            </w:r>
          </w:p>
          <w:p w:rsidR="00B337DE" w:rsidRDefault="00B337DE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NOT: Her mother </w:t>
            </w:r>
            <w:r w:rsidRPr="002D2D16">
              <w:rPr>
                <w:bCs/>
                <w:i/>
                <w:szCs w:val="24"/>
                <w:u w:val="single"/>
              </w:rPr>
              <w:t>bore</w:t>
            </w:r>
            <w:r>
              <w:rPr>
                <w:bCs/>
                <w:i/>
                <w:szCs w:val="24"/>
              </w:rPr>
              <w:t xml:space="preserve"> her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i/>
                    <w:szCs w:val="24"/>
                  </w:rPr>
                  <w:t>Canada</w:t>
                </w:r>
              </w:smartTag>
            </w:smartTag>
            <w:r>
              <w:rPr>
                <w:bCs/>
                <w:i/>
                <w:szCs w:val="24"/>
              </w:rPr>
              <w:t xml:space="preserve">. </w:t>
            </w:r>
          </w:p>
          <w:p w:rsidR="00B337DE" w:rsidRPr="00565165" w:rsidRDefault="00B337DE" w:rsidP="003D7BF9">
            <w:pPr>
              <w:spacing w:line="240" w:lineRule="auto"/>
              <w:jc w:val="left"/>
              <w:rPr>
                <w:bCs/>
                <w:i/>
                <w:sz w:val="20"/>
              </w:rPr>
            </w:pPr>
          </w:p>
          <w:p w:rsidR="00B337DE" w:rsidRDefault="00B337DE" w:rsidP="003D7BF9">
            <w:pPr>
              <w:spacing w:line="240" w:lineRule="auto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Some verbs have different meanings when used actively or passively. </w:t>
            </w:r>
          </w:p>
          <w:p w:rsidR="00B337DE" w:rsidRPr="00565165" w:rsidRDefault="00B337DE" w:rsidP="003D7BF9">
            <w:pPr>
              <w:spacing w:line="240" w:lineRule="auto"/>
              <w:jc w:val="left"/>
              <w:rPr>
                <w:b/>
                <w:iCs/>
                <w:sz w:val="20"/>
              </w:rPr>
            </w:pPr>
          </w:p>
          <w:p w:rsidR="00B337DE" w:rsidRPr="002D2D16" w:rsidRDefault="00B337DE" w:rsidP="003D7BF9">
            <w:pPr>
              <w:spacing w:line="240" w:lineRule="auto"/>
              <w:jc w:val="left"/>
              <w:rPr>
                <w:bCs/>
                <w:iCs/>
                <w:szCs w:val="24"/>
              </w:rPr>
            </w:pPr>
            <w:r w:rsidRPr="002D2D16">
              <w:rPr>
                <w:b/>
                <w:iCs/>
                <w:szCs w:val="24"/>
              </w:rPr>
              <w:t>“be + locate”</w:t>
            </w:r>
            <w:r>
              <w:rPr>
                <w:bCs/>
                <w:iCs/>
                <w:szCs w:val="24"/>
              </w:rPr>
              <w:t xml:space="preserve"> = exist   </w:t>
            </w:r>
          </w:p>
          <w:p w:rsidR="00B337DE" w:rsidRDefault="00B337DE" w:rsidP="003D7BF9">
            <w:pPr>
              <w:spacing w:line="240" w:lineRule="auto"/>
              <w:jc w:val="left"/>
              <w:rPr>
                <w:bCs/>
                <w:iCs/>
                <w:szCs w:val="24"/>
              </w:rPr>
            </w:pPr>
            <w:r w:rsidRPr="002D2D16">
              <w:rPr>
                <w:b/>
                <w:iCs/>
                <w:szCs w:val="24"/>
              </w:rPr>
              <w:t>“locate”</w:t>
            </w:r>
            <w:r>
              <w:rPr>
                <w:bCs/>
                <w:iCs/>
                <w:szCs w:val="24"/>
              </w:rPr>
              <w:t xml:space="preserve"> = find</w:t>
            </w:r>
          </w:p>
          <w:p w:rsidR="00B337DE" w:rsidRDefault="00B337DE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 w:rsidRPr="002D2D16">
              <w:rPr>
                <w:bCs/>
                <w:i/>
                <w:szCs w:val="24"/>
              </w:rPr>
              <w:t xml:space="preserve">Union Station </w:t>
            </w:r>
            <w:r w:rsidRPr="002D2D16">
              <w:rPr>
                <w:bCs/>
                <w:i/>
                <w:szCs w:val="24"/>
                <w:u w:val="single"/>
              </w:rPr>
              <w:t>is located</w:t>
            </w:r>
            <w:r w:rsidRPr="002D2D16">
              <w:rPr>
                <w:bCs/>
                <w:i/>
                <w:szCs w:val="24"/>
              </w:rPr>
              <w:t xml:space="preserve"> </w:t>
            </w:r>
            <w:r>
              <w:rPr>
                <w:bCs/>
                <w:i/>
                <w:szCs w:val="24"/>
              </w:rPr>
              <w:t xml:space="preserve">(exists) </w:t>
            </w:r>
            <w:r w:rsidRPr="002D2D16">
              <w:rPr>
                <w:bCs/>
                <w:i/>
                <w:szCs w:val="24"/>
              </w:rPr>
              <w:t xml:space="preserve">on </w:t>
            </w:r>
            <w:smartTag w:uri="urn:schemas-microsoft-com:office:smarttags" w:element="Street">
              <w:smartTag w:uri="urn:schemas-microsoft-com:office:smarttags" w:element="address">
                <w:r w:rsidRPr="002D2D16">
                  <w:rPr>
                    <w:bCs/>
                    <w:i/>
                    <w:szCs w:val="24"/>
                  </w:rPr>
                  <w:t>Front Street</w:t>
                </w:r>
              </w:smartTag>
            </w:smartTag>
            <w:r w:rsidRPr="002D2D16">
              <w:rPr>
                <w:bCs/>
                <w:i/>
                <w:szCs w:val="24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D2D16">
                  <w:rPr>
                    <w:bCs/>
                    <w:i/>
                    <w:szCs w:val="24"/>
                  </w:rPr>
                  <w:t>Toronto</w:t>
                </w:r>
              </w:smartTag>
            </w:smartTag>
            <w:r w:rsidRPr="002D2D16">
              <w:rPr>
                <w:bCs/>
                <w:i/>
                <w:szCs w:val="24"/>
              </w:rPr>
              <w:t xml:space="preserve">. </w:t>
            </w:r>
          </w:p>
          <w:p w:rsidR="00B337DE" w:rsidRDefault="00B337DE" w:rsidP="003D7BF9">
            <w:pPr>
              <w:spacing w:line="240" w:lineRule="auto"/>
              <w:jc w:val="lef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After searching on the internet, we </w:t>
            </w:r>
            <w:r w:rsidRPr="002D2D16">
              <w:rPr>
                <w:bCs/>
                <w:i/>
                <w:szCs w:val="24"/>
                <w:u w:val="single"/>
              </w:rPr>
              <w:t>located</w:t>
            </w:r>
            <w:r>
              <w:rPr>
                <w:bCs/>
                <w:i/>
                <w:szCs w:val="24"/>
              </w:rPr>
              <w:t xml:space="preserve"> (found) an inexpensive hotel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i/>
                    <w:szCs w:val="24"/>
                  </w:rPr>
                  <w:t>Ottawa</w:t>
                </w:r>
              </w:smartTag>
            </w:smartTag>
            <w:r>
              <w:rPr>
                <w:bCs/>
                <w:i/>
                <w:szCs w:val="24"/>
              </w:rPr>
              <w:t>.</w:t>
            </w:r>
          </w:p>
          <w:p w:rsidR="00B337DE" w:rsidRPr="00263FD3" w:rsidRDefault="00B337DE" w:rsidP="003D7BF9">
            <w:pPr>
              <w:spacing w:line="240" w:lineRule="auto"/>
              <w:jc w:val="left"/>
              <w:rPr>
                <w:bCs/>
                <w:i/>
                <w:sz w:val="20"/>
              </w:rPr>
            </w:pPr>
          </w:p>
        </w:tc>
      </w:tr>
      <w:tr w:rsidR="00B337DE" w:rsidTr="00141639">
        <w:tc>
          <w:tcPr>
            <w:tcW w:w="2056" w:type="dxa"/>
          </w:tcPr>
          <w:p w:rsidR="00B337DE" w:rsidRDefault="00B337DE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Verbs with no Passive Form</w:t>
            </w:r>
          </w:p>
          <w:p w:rsidR="00B337DE" w:rsidRDefault="00B337DE" w:rsidP="003D7BF9">
            <w:pPr>
              <w:spacing w:line="240" w:lineRule="auto"/>
              <w:jc w:val="left"/>
              <w:rPr>
                <w:b/>
                <w:iCs/>
                <w:szCs w:val="24"/>
              </w:rPr>
            </w:pPr>
          </w:p>
        </w:tc>
        <w:tc>
          <w:tcPr>
            <w:tcW w:w="7173" w:type="dxa"/>
          </w:tcPr>
          <w:p w:rsidR="00B337DE" w:rsidRDefault="00B337DE" w:rsidP="003D7BF9">
            <w:pPr>
              <w:spacing w:line="240" w:lineRule="auto"/>
              <w:jc w:val="left"/>
              <w:rPr>
                <w:bCs/>
                <w:iCs/>
                <w:szCs w:val="24"/>
              </w:rPr>
            </w:pPr>
            <w:r>
              <w:rPr>
                <w:b/>
                <w:iCs/>
                <w:szCs w:val="24"/>
              </w:rPr>
              <w:t>Intransitive verbs</w:t>
            </w:r>
            <w:r>
              <w:rPr>
                <w:bCs/>
                <w:iCs/>
                <w:szCs w:val="24"/>
              </w:rPr>
              <w:t xml:space="preserve"> (verbs not followed by objects) cannot be used in the passive voice.  Some examples of intransitive verbs are: </w:t>
            </w:r>
            <w:r w:rsidRPr="00AC666D">
              <w:rPr>
                <w:bCs/>
                <w:i/>
                <w:szCs w:val="24"/>
              </w:rPr>
              <w:t>live, happen, go, walk, sleep, cry, come</w:t>
            </w:r>
            <w:r>
              <w:rPr>
                <w:bCs/>
                <w:i/>
                <w:szCs w:val="24"/>
              </w:rPr>
              <w:t>, arrive, stay, vanish, disappear, have, consist of.</w:t>
            </w:r>
            <w:r>
              <w:rPr>
                <w:bCs/>
                <w:iCs/>
                <w:szCs w:val="24"/>
              </w:rPr>
              <w:t xml:space="preserve"> These verbs are not used passively.  Some verbs are both transitive and intransitive. They can be used actively and passively.</w:t>
            </w:r>
          </w:p>
          <w:p w:rsidR="00B337DE" w:rsidRPr="00565165" w:rsidRDefault="00B337DE" w:rsidP="003D7BF9">
            <w:pPr>
              <w:spacing w:line="240" w:lineRule="auto"/>
              <w:jc w:val="left"/>
              <w:rPr>
                <w:bCs/>
                <w:iCs/>
                <w:sz w:val="20"/>
              </w:rPr>
            </w:pPr>
          </w:p>
        </w:tc>
      </w:tr>
    </w:tbl>
    <w:p w:rsidR="00B337DE" w:rsidRDefault="00B337DE" w:rsidP="00B337DE">
      <w:pPr>
        <w:spacing w:line="240" w:lineRule="auto"/>
        <w:rPr>
          <w:b/>
          <w:iCs/>
          <w:szCs w:val="24"/>
        </w:rPr>
      </w:pPr>
    </w:p>
    <w:p w:rsidR="00B337DE" w:rsidRPr="004C2086" w:rsidRDefault="00B337DE" w:rsidP="00B337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CCCCCC"/>
        <w:spacing w:line="360" w:lineRule="auto"/>
        <w:ind w:left="142"/>
        <w:rPr>
          <w:bCs/>
          <w:i/>
          <w:szCs w:val="24"/>
        </w:rPr>
      </w:pPr>
      <w:r w:rsidRPr="004C2086">
        <w:rPr>
          <w:bCs/>
          <w:i/>
          <w:szCs w:val="24"/>
        </w:rPr>
        <w:t xml:space="preserve">Explain why </w:t>
      </w:r>
      <w:r>
        <w:rPr>
          <w:bCs/>
          <w:i/>
          <w:szCs w:val="24"/>
        </w:rPr>
        <w:t xml:space="preserve">PASSIVE </w:t>
      </w:r>
      <w:r w:rsidRPr="004C2086">
        <w:rPr>
          <w:bCs/>
          <w:i/>
          <w:szCs w:val="24"/>
        </w:rPr>
        <w:t xml:space="preserve">verbs are used in the sentences below. </w:t>
      </w:r>
    </w:p>
    <w:p w:rsidR="00B337DE" w:rsidRPr="004C691D" w:rsidRDefault="00B337DE" w:rsidP="00B337DE">
      <w:pPr>
        <w:spacing w:line="240" w:lineRule="auto"/>
        <w:rPr>
          <w:b/>
          <w:iCs/>
          <w:sz w:val="20"/>
        </w:rPr>
      </w:pPr>
    </w:p>
    <w:p w:rsidR="00B337DE" w:rsidRDefault="00B337DE" w:rsidP="00B337D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425"/>
        <w:rPr>
          <w:bCs/>
          <w:iCs/>
          <w:szCs w:val="24"/>
        </w:rPr>
      </w:pPr>
      <w:r>
        <w:rPr>
          <w:bCs/>
          <w:iCs/>
          <w:szCs w:val="24"/>
        </w:rPr>
        <w:t xml:space="preserve">The enormous stone figures on </w:t>
      </w:r>
      <w:smartTag w:uri="urn:schemas-microsoft-com:office:smarttags" w:element="place">
        <w:r>
          <w:rPr>
            <w:bCs/>
            <w:iCs/>
            <w:szCs w:val="24"/>
          </w:rPr>
          <w:t>Easter Island</w:t>
        </w:r>
      </w:smartTag>
      <w:r>
        <w:rPr>
          <w:bCs/>
          <w:iCs/>
          <w:szCs w:val="24"/>
        </w:rPr>
        <w:t xml:space="preserve"> are mysterious.  People wonder why the figures </w:t>
      </w:r>
      <w:r w:rsidRPr="00785BFC">
        <w:rPr>
          <w:bCs/>
          <w:iCs/>
          <w:szCs w:val="24"/>
          <w:u w:val="single"/>
        </w:rPr>
        <w:t>were built</w:t>
      </w:r>
      <w:r>
        <w:rPr>
          <w:bCs/>
          <w:iCs/>
          <w:szCs w:val="24"/>
        </w:rPr>
        <w:t xml:space="preserve"> and how the heavy stone </w:t>
      </w:r>
      <w:r w:rsidRPr="00785BFC">
        <w:rPr>
          <w:bCs/>
          <w:iCs/>
          <w:szCs w:val="24"/>
          <w:u w:val="single"/>
        </w:rPr>
        <w:t>was moved</w:t>
      </w:r>
      <w:r>
        <w:rPr>
          <w:bCs/>
          <w:iCs/>
          <w:szCs w:val="24"/>
        </w:rPr>
        <w:t xml:space="preserve">. </w:t>
      </w:r>
    </w:p>
    <w:p w:rsidR="00B337DE" w:rsidRDefault="00B337DE" w:rsidP="00B337D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hanging="578"/>
        <w:rPr>
          <w:bCs/>
          <w:iCs/>
          <w:szCs w:val="24"/>
        </w:rPr>
      </w:pPr>
      <w:r>
        <w:rPr>
          <w:bCs/>
          <w:iCs/>
          <w:szCs w:val="24"/>
        </w:rPr>
        <w:t xml:space="preserve">Sir John A. Macdonald, the first Canadian Prime Minister, </w:t>
      </w:r>
      <w:r w:rsidRPr="00785BFC">
        <w:rPr>
          <w:bCs/>
          <w:iCs/>
          <w:szCs w:val="24"/>
          <w:u w:val="single"/>
        </w:rPr>
        <w:t>was elected</w:t>
      </w:r>
      <w:r>
        <w:rPr>
          <w:bCs/>
          <w:iCs/>
          <w:szCs w:val="24"/>
        </w:rPr>
        <w:t xml:space="preserve"> in 1867. </w:t>
      </w:r>
    </w:p>
    <w:p w:rsidR="00B337DE" w:rsidRDefault="00B337DE" w:rsidP="00B337D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hanging="578"/>
        <w:rPr>
          <w:bCs/>
          <w:iCs/>
          <w:szCs w:val="24"/>
        </w:rPr>
      </w:pPr>
      <w:r>
        <w:rPr>
          <w:bCs/>
          <w:iCs/>
          <w:szCs w:val="24"/>
        </w:rPr>
        <w:t xml:space="preserve">Macbeth </w:t>
      </w:r>
      <w:r w:rsidRPr="00785BFC">
        <w:rPr>
          <w:bCs/>
          <w:iCs/>
          <w:szCs w:val="24"/>
          <w:u w:val="single"/>
        </w:rPr>
        <w:t>was written</w:t>
      </w:r>
      <w:r>
        <w:rPr>
          <w:bCs/>
          <w:iCs/>
          <w:szCs w:val="24"/>
        </w:rPr>
        <w:t xml:space="preserve"> by William Shakespeare. </w:t>
      </w:r>
    </w:p>
    <w:p w:rsidR="00B337DE" w:rsidRDefault="00B337DE" w:rsidP="00B337D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714" w:hanging="578"/>
        <w:rPr>
          <w:bCs/>
          <w:iCs/>
          <w:szCs w:val="24"/>
        </w:rPr>
      </w:pPr>
      <w:r>
        <w:rPr>
          <w:bCs/>
          <w:iCs/>
          <w:szCs w:val="24"/>
        </w:rPr>
        <w:t xml:space="preserve">Our house </w:t>
      </w:r>
      <w:r w:rsidRPr="00263FD3">
        <w:rPr>
          <w:bCs/>
          <w:iCs/>
          <w:szCs w:val="24"/>
          <w:u w:val="single"/>
        </w:rPr>
        <w:t>was damaged</w:t>
      </w:r>
      <w:r>
        <w:rPr>
          <w:bCs/>
          <w:iCs/>
          <w:szCs w:val="24"/>
        </w:rPr>
        <w:t xml:space="preserve"> by the strong winds last night. </w:t>
      </w:r>
    </w:p>
    <w:p w:rsidR="00B337DE" w:rsidRDefault="00B337DE" w:rsidP="00B337D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hanging="578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I hope the deep snow on the streets </w:t>
      </w:r>
      <w:r w:rsidRPr="00785BFC">
        <w:rPr>
          <w:bCs/>
          <w:iCs/>
          <w:szCs w:val="24"/>
          <w:u w:val="single"/>
        </w:rPr>
        <w:t>will be cleared</w:t>
      </w:r>
      <w:r>
        <w:rPr>
          <w:bCs/>
          <w:iCs/>
          <w:szCs w:val="24"/>
        </w:rPr>
        <w:t xml:space="preserve"> before tomorrow morning.</w:t>
      </w:r>
    </w:p>
    <w:p w:rsidR="00B337DE" w:rsidRDefault="00B337DE" w:rsidP="00B337DE">
      <w:pPr>
        <w:spacing w:line="240" w:lineRule="auto"/>
        <w:ind w:left="357"/>
        <w:jc w:val="center"/>
        <w:rPr>
          <w:b/>
          <w:iCs/>
          <w:szCs w:val="24"/>
          <w:u w:val="single"/>
        </w:rPr>
      </w:pPr>
      <w:r>
        <w:rPr>
          <w:b/>
          <w:iCs/>
          <w:szCs w:val="24"/>
          <w:u w:val="single"/>
        </w:rPr>
        <w:br w:type="page"/>
      </w:r>
    </w:p>
    <w:p w:rsidR="00B337DE" w:rsidRPr="004C2086" w:rsidRDefault="00B337DE" w:rsidP="001416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CCCCCC"/>
        <w:spacing w:line="360" w:lineRule="auto"/>
        <w:ind w:right="193"/>
        <w:rPr>
          <w:bCs/>
          <w:i/>
          <w:szCs w:val="24"/>
        </w:rPr>
      </w:pPr>
      <w:r w:rsidRPr="004C2086">
        <w:rPr>
          <w:bCs/>
          <w:i/>
          <w:szCs w:val="24"/>
        </w:rPr>
        <w:lastRenderedPageBreak/>
        <w:t xml:space="preserve">Fill in the blanks with </w:t>
      </w:r>
      <w:r>
        <w:rPr>
          <w:bCs/>
          <w:i/>
          <w:szCs w:val="24"/>
        </w:rPr>
        <w:t>ACTIVE</w:t>
      </w:r>
      <w:r w:rsidRPr="004C2086">
        <w:rPr>
          <w:bCs/>
          <w:i/>
          <w:szCs w:val="24"/>
        </w:rPr>
        <w:t xml:space="preserve"> or </w:t>
      </w:r>
      <w:r>
        <w:rPr>
          <w:bCs/>
          <w:i/>
          <w:szCs w:val="24"/>
        </w:rPr>
        <w:t>PASSIVE</w:t>
      </w:r>
      <w:r w:rsidRPr="004C2086">
        <w:rPr>
          <w:bCs/>
          <w:i/>
          <w:szCs w:val="24"/>
        </w:rPr>
        <w:t xml:space="preserve"> forms of the verbs provided. Use suitable tenses.</w:t>
      </w:r>
    </w:p>
    <w:p w:rsidR="00B337DE" w:rsidRPr="004C2086" w:rsidRDefault="00B337DE" w:rsidP="00B337DE">
      <w:pPr>
        <w:spacing w:line="240" w:lineRule="auto"/>
        <w:rPr>
          <w:bCs/>
          <w:iCs/>
          <w:szCs w:val="24"/>
        </w:rPr>
      </w:pPr>
    </w:p>
    <w:p w:rsidR="00B337DE" w:rsidRDefault="00B337DE" w:rsidP="00B337DE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The first inhabitants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Canada</w:t>
          </w:r>
        </w:smartTag>
      </w:smartTag>
      <w:r>
        <w:rPr>
          <w:bCs/>
          <w:iCs/>
          <w:szCs w:val="24"/>
        </w:rPr>
        <w:t xml:space="preserve"> __________________ (know) as First Nations or Native People.  They __________________ (settle) here before the first Europeans __________________ (arrive).  The first permanent European settlement ________________________   (build) by the French in the early 1600s.  Later the British ________________ (arrive) and the country ____________________ (divide) into Upper and </w:t>
      </w:r>
      <w:smartTag w:uri="urn:schemas-microsoft-com:office:smarttags" w:element="place">
        <w:r>
          <w:rPr>
            <w:bCs/>
            <w:iCs/>
            <w:szCs w:val="24"/>
          </w:rPr>
          <w:t>Lower Canada</w:t>
        </w:r>
      </w:smartTag>
      <w:r>
        <w:rPr>
          <w:bCs/>
          <w:iCs/>
          <w:szCs w:val="24"/>
        </w:rPr>
        <w:t xml:space="preserve">.  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Canada</w:t>
          </w:r>
        </w:smartTag>
      </w:smartTag>
      <w:r>
        <w:rPr>
          <w:bCs/>
          <w:iCs/>
          <w:szCs w:val="24"/>
        </w:rPr>
        <w:t xml:space="preserve"> __________________  (not become) a country officially until 1867, when Upper and Lower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Canada</w:t>
          </w:r>
        </w:smartTag>
      </w:smartTag>
      <w:r>
        <w:rPr>
          <w:bCs/>
          <w:iCs/>
          <w:szCs w:val="24"/>
        </w:rPr>
        <w:t xml:space="preserve"> _________________ (join).  </w:t>
      </w:r>
      <w:smartTag w:uri="urn:schemas-microsoft-com:office:smarttags" w:element="State">
        <w:smartTag w:uri="urn:schemas-microsoft-com:office:smarttags" w:element="place">
          <w:r>
            <w:rPr>
              <w:bCs/>
              <w:iCs/>
              <w:szCs w:val="24"/>
            </w:rPr>
            <w:t>Quebec</w:t>
          </w:r>
        </w:smartTag>
      </w:smartTag>
      <w:r>
        <w:rPr>
          <w:bCs/>
          <w:iCs/>
          <w:szCs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bCs/>
              <w:iCs/>
              <w:szCs w:val="24"/>
            </w:rPr>
            <w:t>Ontario</w:t>
          </w:r>
        </w:smartTag>
      </w:smartTag>
      <w:r>
        <w:rPr>
          <w:bCs/>
          <w:iCs/>
          <w:szCs w:val="24"/>
        </w:rPr>
        <w:t xml:space="preserve"> __________________ (enter) Confederation at that time.  Little by little, other provinces _______________________ (convince) to join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Canada</w:t>
          </w:r>
        </w:smartTag>
      </w:smartTag>
      <w:r>
        <w:rPr>
          <w:bCs/>
          <w:iCs/>
          <w:szCs w:val="24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bCs/>
              <w:iCs/>
              <w:szCs w:val="24"/>
            </w:rPr>
            <w:t>Newfoundland</w:t>
          </w:r>
        </w:smartTag>
      </w:smartTag>
      <w:r>
        <w:rPr>
          <w:bCs/>
          <w:iCs/>
          <w:szCs w:val="24"/>
        </w:rPr>
        <w:t xml:space="preserve">  _________________ (be) the last province to join Confederation, in 1949.  Just a few years ago, in 1999, the </w:t>
      </w:r>
      <w:smartTag w:uri="urn:schemas-microsoft-com:office:smarttags" w:element="State">
        <w:smartTag w:uri="urn:schemas-microsoft-com:office:smarttags" w:element="place">
          <w:r>
            <w:rPr>
              <w:bCs/>
              <w:iCs/>
              <w:szCs w:val="24"/>
            </w:rPr>
            <w:t>Northwest Territories</w:t>
          </w:r>
        </w:smartTag>
      </w:smartTag>
      <w:r>
        <w:rPr>
          <w:bCs/>
          <w:iCs/>
          <w:szCs w:val="24"/>
        </w:rPr>
        <w:t xml:space="preserve"> ________________________ (divide) to create a new territory called </w:t>
      </w:r>
      <w:smartTag w:uri="urn:schemas-microsoft-com:office:smarttags" w:element="State">
        <w:smartTag w:uri="urn:schemas-microsoft-com:office:smarttags" w:element="place">
          <w:r>
            <w:rPr>
              <w:bCs/>
              <w:iCs/>
              <w:szCs w:val="24"/>
            </w:rPr>
            <w:t>Nunavut</w:t>
          </w:r>
        </w:smartTag>
      </w:smartTag>
      <w:r>
        <w:rPr>
          <w:bCs/>
          <w:iCs/>
          <w:szCs w:val="24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bCs/>
              <w:iCs/>
              <w:szCs w:val="24"/>
            </w:rPr>
            <w:t>Nunavut</w:t>
          </w:r>
        </w:smartTag>
      </w:smartTag>
      <w:r>
        <w:rPr>
          <w:bCs/>
          <w:iCs/>
          <w:szCs w:val="24"/>
        </w:rPr>
        <w:t xml:space="preserve"> _______________________ (govern) by the Inuit people.  </w:t>
      </w:r>
    </w:p>
    <w:p w:rsidR="00B337DE" w:rsidRDefault="00B337DE" w:rsidP="00B337DE">
      <w:pPr>
        <w:spacing w:line="240" w:lineRule="auto"/>
        <w:rPr>
          <w:bCs/>
          <w:iCs/>
          <w:szCs w:val="24"/>
        </w:rPr>
      </w:pPr>
    </w:p>
    <w:p w:rsidR="00B337DE" w:rsidRPr="004C2086" w:rsidRDefault="00B337DE" w:rsidP="00B337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 w:line="360" w:lineRule="auto"/>
        <w:rPr>
          <w:bCs/>
          <w:i/>
          <w:szCs w:val="24"/>
        </w:rPr>
      </w:pPr>
      <w:r w:rsidRPr="004C2086">
        <w:rPr>
          <w:bCs/>
          <w:i/>
          <w:szCs w:val="24"/>
        </w:rPr>
        <w:t xml:space="preserve">Change the </w:t>
      </w:r>
      <w:r>
        <w:rPr>
          <w:bCs/>
          <w:i/>
          <w:szCs w:val="24"/>
        </w:rPr>
        <w:t xml:space="preserve">PASSIVE </w:t>
      </w:r>
      <w:r w:rsidRPr="004C2086">
        <w:rPr>
          <w:bCs/>
          <w:i/>
          <w:szCs w:val="24"/>
        </w:rPr>
        <w:t xml:space="preserve">sentences to the </w:t>
      </w:r>
      <w:r>
        <w:rPr>
          <w:bCs/>
          <w:i/>
          <w:szCs w:val="24"/>
        </w:rPr>
        <w:t>ACTIVE if possible (if the verb is transitive).</w:t>
      </w:r>
    </w:p>
    <w:p w:rsidR="00B337DE" w:rsidRDefault="00B337DE" w:rsidP="00B337DE">
      <w:pPr>
        <w:spacing w:line="240" w:lineRule="auto"/>
        <w:rPr>
          <w:bCs/>
          <w:iCs/>
          <w:szCs w:val="24"/>
        </w:rPr>
      </w:pPr>
    </w:p>
    <w:p w:rsidR="00B337DE" w:rsidRDefault="00B337DE" w:rsidP="00B337DE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1.  My brother </w:t>
      </w:r>
      <w:r w:rsidRPr="00A952F7">
        <w:rPr>
          <w:bCs/>
          <w:iCs/>
          <w:szCs w:val="24"/>
          <w:u w:val="single"/>
        </w:rPr>
        <w:t>was born</w:t>
      </w:r>
      <w:r>
        <w:rPr>
          <w:bCs/>
          <w:iCs/>
          <w:szCs w:val="24"/>
        </w:rPr>
        <w:t xml:space="preserve"> when I was four years old. </w:t>
      </w:r>
    </w:p>
    <w:p w:rsidR="00B337DE" w:rsidRPr="00785BFC" w:rsidRDefault="00B337DE" w:rsidP="00B337DE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     ______________________________________________________________________________</w:t>
      </w:r>
    </w:p>
    <w:p w:rsidR="00B337DE" w:rsidRPr="00A952F7" w:rsidRDefault="00B337DE" w:rsidP="00B337DE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2.  Macbeth </w:t>
      </w:r>
      <w:r w:rsidRPr="00A952F7">
        <w:rPr>
          <w:bCs/>
          <w:iCs/>
          <w:szCs w:val="24"/>
          <w:u w:val="single"/>
        </w:rPr>
        <w:t>was written</w:t>
      </w:r>
      <w:r>
        <w:rPr>
          <w:bCs/>
          <w:iCs/>
          <w:szCs w:val="24"/>
        </w:rPr>
        <w:t xml:space="preserve"> by Shakespeare. </w:t>
      </w:r>
    </w:p>
    <w:p w:rsidR="00B337DE" w:rsidRDefault="00B337DE" w:rsidP="00B337DE">
      <w:pPr>
        <w:spacing w:line="360" w:lineRule="auto"/>
        <w:rPr>
          <w:b/>
          <w:iCs/>
          <w:szCs w:val="24"/>
        </w:rPr>
      </w:pPr>
      <w:r>
        <w:rPr>
          <w:b/>
          <w:iCs/>
          <w:szCs w:val="24"/>
        </w:rPr>
        <w:t xml:space="preserve">     ______________________________________________________________________________</w:t>
      </w:r>
    </w:p>
    <w:p w:rsidR="00B337DE" w:rsidRPr="00A952F7" w:rsidRDefault="00B337DE" w:rsidP="00B337DE">
      <w:pPr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3. 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Colombia</w:t>
          </w:r>
        </w:smartTag>
      </w:smartTag>
      <w:r>
        <w:rPr>
          <w:bCs/>
          <w:iCs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Brazil</w:t>
          </w:r>
        </w:smartTag>
      </w:smartTag>
      <w:r>
        <w:rPr>
          <w:bCs/>
          <w:iCs/>
          <w:szCs w:val="24"/>
        </w:rPr>
        <w:t xml:space="preserve"> </w:t>
      </w:r>
      <w:r>
        <w:rPr>
          <w:bCs/>
          <w:iCs/>
          <w:szCs w:val="24"/>
          <w:u w:val="single"/>
        </w:rPr>
        <w:t>are</w:t>
      </w:r>
      <w:r w:rsidRPr="00A952F7">
        <w:rPr>
          <w:bCs/>
          <w:iCs/>
          <w:szCs w:val="24"/>
          <w:u w:val="single"/>
        </w:rPr>
        <w:t xml:space="preserve"> located</w:t>
      </w:r>
      <w:r>
        <w:rPr>
          <w:bCs/>
          <w:iCs/>
          <w:szCs w:val="24"/>
        </w:rPr>
        <w:t xml:space="preserve"> in </w:t>
      </w:r>
      <w:smartTag w:uri="urn:schemas-microsoft-com:office:smarttags" w:element="place">
        <w:r>
          <w:rPr>
            <w:bCs/>
            <w:iCs/>
            <w:szCs w:val="24"/>
          </w:rPr>
          <w:t>South America</w:t>
        </w:r>
      </w:smartTag>
      <w:r>
        <w:rPr>
          <w:bCs/>
          <w:iCs/>
          <w:szCs w:val="24"/>
        </w:rPr>
        <w:t xml:space="preserve">. </w:t>
      </w:r>
    </w:p>
    <w:p w:rsidR="00B337DE" w:rsidRDefault="00B337DE" w:rsidP="00B337DE">
      <w:pPr>
        <w:spacing w:line="360" w:lineRule="auto"/>
        <w:rPr>
          <w:b/>
          <w:iCs/>
          <w:szCs w:val="24"/>
        </w:rPr>
      </w:pPr>
      <w:r>
        <w:rPr>
          <w:b/>
          <w:iCs/>
          <w:szCs w:val="24"/>
        </w:rPr>
        <w:t xml:space="preserve">   ______________________________________________________________________________</w:t>
      </w:r>
    </w:p>
    <w:p w:rsidR="00B337DE" w:rsidRDefault="00B337DE" w:rsidP="00B337DE">
      <w:pPr>
        <w:spacing w:line="360" w:lineRule="auto"/>
        <w:jc w:val="left"/>
        <w:rPr>
          <w:bCs/>
          <w:i/>
          <w:iCs/>
          <w:szCs w:val="24"/>
        </w:rPr>
      </w:pPr>
      <w:r>
        <w:rPr>
          <w:bCs/>
          <w:iCs/>
          <w:szCs w:val="24"/>
        </w:rPr>
        <w:t xml:space="preserve">4.  </w:t>
      </w:r>
      <w:r w:rsidRPr="00730AFB">
        <w:rPr>
          <w:bCs/>
          <w:i/>
          <w:iCs/>
          <w:szCs w:val="24"/>
        </w:rPr>
        <w:t>“</w:t>
      </w:r>
      <w:r w:rsidRPr="00730AFB">
        <w:rPr>
          <w:bCs/>
          <w:i/>
          <w:szCs w:val="24"/>
        </w:rPr>
        <w:t>Sunflowers</w:t>
      </w:r>
      <w:r w:rsidRPr="00730AFB">
        <w:rPr>
          <w:bCs/>
          <w:i/>
          <w:iCs/>
          <w:szCs w:val="24"/>
        </w:rPr>
        <w:t xml:space="preserve">” </w:t>
      </w:r>
      <w:r w:rsidRPr="007B4678">
        <w:rPr>
          <w:bCs/>
          <w:iCs/>
          <w:szCs w:val="24"/>
        </w:rPr>
        <w:t>was painted by Van Gogh</w:t>
      </w:r>
      <w:r w:rsidRPr="00730AFB">
        <w:rPr>
          <w:bCs/>
          <w:i/>
          <w:iCs/>
          <w:szCs w:val="24"/>
        </w:rPr>
        <w:t xml:space="preserve">. </w:t>
      </w:r>
      <w:r>
        <w:rPr>
          <w:bCs/>
          <w:i/>
          <w:iCs/>
          <w:szCs w:val="24"/>
        </w:rPr>
        <w:t xml:space="preserve">  </w:t>
      </w:r>
    </w:p>
    <w:p w:rsidR="00FD4B46" w:rsidRDefault="00FD4B46" w:rsidP="00B337DE">
      <w:pPr>
        <w:spacing w:line="360" w:lineRule="auto"/>
        <w:jc w:val="left"/>
        <w:rPr>
          <w:bCs/>
          <w:i/>
          <w:iCs/>
          <w:szCs w:val="24"/>
        </w:rPr>
      </w:pPr>
      <w:bookmarkStart w:id="0" w:name="_GoBack"/>
      <w:bookmarkEnd w:id="0"/>
    </w:p>
    <w:p w:rsidR="00C87511" w:rsidRDefault="00FD4B46" w:rsidP="00B337DE">
      <w:r>
        <w:t>______________________________________________________________________________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0B" w:rsidRDefault="00C46A0B" w:rsidP="00B337DE">
      <w:pPr>
        <w:spacing w:line="240" w:lineRule="auto"/>
      </w:pPr>
      <w:r>
        <w:separator/>
      </w:r>
    </w:p>
  </w:endnote>
  <w:endnote w:type="continuationSeparator" w:id="0">
    <w:p w:rsidR="00C46A0B" w:rsidRDefault="00C46A0B" w:rsidP="00B33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8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7DE" w:rsidRDefault="00B337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7DE" w:rsidRDefault="00B33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0B" w:rsidRDefault="00C46A0B" w:rsidP="00B337DE">
      <w:pPr>
        <w:spacing w:line="240" w:lineRule="auto"/>
      </w:pPr>
      <w:r>
        <w:separator/>
      </w:r>
    </w:p>
  </w:footnote>
  <w:footnote w:type="continuationSeparator" w:id="0">
    <w:p w:rsidR="00C46A0B" w:rsidRDefault="00C46A0B" w:rsidP="00B33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DE" w:rsidRDefault="00B337DE">
    <w:pPr>
      <w:pStyle w:val="Header"/>
    </w:pPr>
    <w:r>
      <w:t>Advanced 1 – Exercise 14 – Passive Voice: Exceptions</w:t>
    </w:r>
  </w:p>
  <w:p w:rsidR="00B337DE" w:rsidRDefault="00B33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A1A"/>
    <w:multiLevelType w:val="hybridMultilevel"/>
    <w:tmpl w:val="AD3C8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DE"/>
    <w:rsid w:val="00141639"/>
    <w:rsid w:val="0037145D"/>
    <w:rsid w:val="0056607A"/>
    <w:rsid w:val="007935EF"/>
    <w:rsid w:val="00B337DE"/>
    <w:rsid w:val="00C46A0B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90662-BB5C-4B53-806F-C527050A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D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7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2016-08-25T14:50:00Z</dcterms:created>
  <dcterms:modified xsi:type="dcterms:W3CDTF">2016-08-26T14:37:00Z</dcterms:modified>
</cp:coreProperties>
</file>